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02" w:rsidRDefault="00234802" w:rsidP="00234802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РАСПОРЯЖЕНИЕ  АДМИНИСТРАЦИИ</w:t>
      </w:r>
    </w:p>
    <w:p w:rsidR="00234802" w:rsidRDefault="00234802" w:rsidP="00234802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МУНИЦИПАЛЬНОГО ОБРАЗОВАНИЯ «МИХАЙЛОВСКИЙ СЕЛЬСОВЕТ»</w:t>
      </w:r>
    </w:p>
    <w:p w:rsidR="00234802" w:rsidRDefault="00234802" w:rsidP="00234802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ХАРАБАЛИНСКОГО РАЙОНА  АСТРАХАНСКОЙ ОБЛАСТИ.</w:t>
      </w:r>
    </w:p>
    <w:p w:rsidR="00234802" w:rsidRDefault="00234802" w:rsidP="00234802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27.05.2014 г.                                                                                                 № 49-р</w:t>
      </w:r>
    </w:p>
    <w:p w:rsidR="00234802" w:rsidRDefault="00234802" w:rsidP="00234802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Михайловка</w:t>
      </w:r>
    </w:p>
    <w:p w:rsidR="00234802" w:rsidRDefault="00234802" w:rsidP="00234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2312"/>
        <w:gridCol w:w="3191"/>
      </w:tblGrid>
      <w:tr w:rsidR="00234802" w:rsidTr="00234802">
        <w:tc>
          <w:tcPr>
            <w:tcW w:w="4068" w:type="dxa"/>
          </w:tcPr>
          <w:p w:rsidR="00234802" w:rsidRDefault="002348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назначении адреса </w:t>
            </w:r>
          </w:p>
          <w:p w:rsidR="00234802" w:rsidRDefault="002348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сооружению.</w:t>
            </w:r>
          </w:p>
          <w:p w:rsidR="00234802" w:rsidRDefault="002348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234802" w:rsidRDefault="002348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</w:tcPr>
          <w:p w:rsidR="00234802" w:rsidRDefault="002348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4802" w:rsidRDefault="00234802" w:rsidP="00234802">
      <w:pPr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Назначить  адрес сооружению с кадастровым номером </w:t>
      </w:r>
      <w:r>
        <w:rPr>
          <w:rFonts w:ascii="Arial" w:hAnsi="Arial" w:cs="Arial"/>
          <w:bCs/>
          <w:color w:val="343434"/>
          <w:sz w:val="22"/>
          <w:szCs w:val="22"/>
        </w:rPr>
        <w:t>30:10:010401:61, вид разрешенного использования: Поисково – оценочная скважина № 15 Верблюжьего месторождения:</w:t>
      </w:r>
    </w:p>
    <w:p w:rsidR="00234802" w:rsidRDefault="00234802" w:rsidP="0023480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Астраханская область, </w:t>
      </w:r>
      <w:proofErr w:type="spellStart"/>
      <w:r>
        <w:rPr>
          <w:rFonts w:ascii="Arial" w:hAnsi="Arial" w:cs="Arial"/>
          <w:sz w:val="22"/>
          <w:szCs w:val="22"/>
        </w:rPr>
        <w:t>Харабалинский</w:t>
      </w:r>
      <w:proofErr w:type="spellEnd"/>
      <w:r>
        <w:rPr>
          <w:rFonts w:ascii="Arial" w:hAnsi="Arial" w:cs="Arial"/>
          <w:sz w:val="22"/>
          <w:szCs w:val="22"/>
        </w:rPr>
        <w:t xml:space="preserve"> район, 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 xml:space="preserve">. Михайловка. </w:t>
      </w:r>
    </w:p>
    <w:p w:rsidR="00234802" w:rsidRDefault="00234802" w:rsidP="002348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Считать  адрес сооружения с кадастровым номером </w:t>
      </w:r>
      <w:r>
        <w:rPr>
          <w:rFonts w:ascii="Arial" w:hAnsi="Arial" w:cs="Arial"/>
          <w:bCs/>
          <w:color w:val="343434"/>
          <w:sz w:val="22"/>
          <w:szCs w:val="22"/>
        </w:rPr>
        <w:t>30:10:010401:61, вид разрешенного использования: Поисково – оценочная скважина № 15  Верблюжьего месторождения:</w:t>
      </w:r>
    </w:p>
    <w:p w:rsidR="00234802" w:rsidRDefault="00234802" w:rsidP="0023480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Астраханская область, </w:t>
      </w:r>
      <w:proofErr w:type="spellStart"/>
      <w:r>
        <w:rPr>
          <w:rFonts w:ascii="Arial" w:hAnsi="Arial" w:cs="Arial"/>
          <w:sz w:val="22"/>
          <w:szCs w:val="22"/>
        </w:rPr>
        <w:t>Харабалинский</w:t>
      </w:r>
      <w:proofErr w:type="spellEnd"/>
      <w:r>
        <w:rPr>
          <w:rFonts w:ascii="Arial" w:hAnsi="Arial" w:cs="Arial"/>
          <w:sz w:val="22"/>
          <w:szCs w:val="22"/>
        </w:rPr>
        <w:t xml:space="preserve"> район, 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 xml:space="preserve">. Михайловка. </w:t>
      </w:r>
    </w:p>
    <w:p w:rsidR="00234802" w:rsidRDefault="00234802" w:rsidP="002348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МО «Михайловский  сельсовет»                             С.Ф Полянский</w:t>
      </w:r>
    </w:p>
    <w:p w:rsidR="00234802" w:rsidRDefault="00234802" w:rsidP="00234802">
      <w:pPr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jc w:val="both"/>
        <w:rPr>
          <w:rFonts w:ascii="Arial" w:hAnsi="Arial" w:cs="Arial"/>
          <w:sz w:val="22"/>
          <w:szCs w:val="22"/>
        </w:rPr>
      </w:pPr>
    </w:p>
    <w:p w:rsidR="00234802" w:rsidRDefault="00234802" w:rsidP="00234802">
      <w:pPr>
        <w:jc w:val="both"/>
        <w:rPr>
          <w:rFonts w:ascii="Arial" w:hAnsi="Arial" w:cs="Arial"/>
          <w:sz w:val="22"/>
          <w:szCs w:val="22"/>
        </w:rPr>
      </w:pPr>
    </w:p>
    <w:p w:rsidR="0004398B" w:rsidRDefault="0004398B">
      <w:bookmarkStart w:id="0" w:name="_GoBack"/>
      <w:bookmarkEnd w:id="0"/>
    </w:p>
    <w:sectPr w:rsidR="0004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44B51"/>
    <w:multiLevelType w:val="hybridMultilevel"/>
    <w:tmpl w:val="FE9A06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43"/>
    <w:rsid w:val="0004398B"/>
    <w:rsid w:val="00234802"/>
    <w:rsid w:val="008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02"/>
    <w:pPr>
      <w:spacing w:before="100" w:beforeAutospacing="1" w:after="119"/>
    </w:pPr>
  </w:style>
  <w:style w:type="paragraph" w:styleId="a4">
    <w:name w:val="No Spacing"/>
    <w:uiPriority w:val="1"/>
    <w:qFormat/>
    <w:rsid w:val="002348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02"/>
    <w:pPr>
      <w:spacing w:before="100" w:beforeAutospacing="1" w:after="119"/>
    </w:pPr>
  </w:style>
  <w:style w:type="paragraph" w:styleId="a4">
    <w:name w:val="No Spacing"/>
    <w:uiPriority w:val="1"/>
    <w:qFormat/>
    <w:rsid w:val="002348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2014-06-02T09:36:00Z</dcterms:created>
  <dcterms:modified xsi:type="dcterms:W3CDTF">2014-06-02T09:37:00Z</dcterms:modified>
</cp:coreProperties>
</file>