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C7" w:rsidRDefault="00593EEE" w:rsidP="00503D69">
      <w:pPr>
        <w:pStyle w:val="a3"/>
        <w:tabs>
          <w:tab w:val="clear" w:pos="4153"/>
          <w:tab w:val="clear" w:pos="8306"/>
        </w:tabs>
        <w:jc w:val="center"/>
        <w:rPr>
          <w:spacing w:val="40"/>
          <w:position w:val="6"/>
          <w:sz w:val="24"/>
        </w:rPr>
      </w:pPr>
      <w:r>
        <w:rPr>
          <w:spacing w:val="40"/>
          <w:position w:val="6"/>
          <w:sz w:val="24"/>
        </w:rPr>
        <w:t>ПОСТАНОВЛЕНИЕ</w:t>
      </w:r>
    </w:p>
    <w:p w:rsidR="009D2FBC" w:rsidRDefault="009D2FBC" w:rsidP="00503D69">
      <w:pPr>
        <w:pStyle w:val="a3"/>
        <w:tabs>
          <w:tab w:val="clear" w:pos="4153"/>
          <w:tab w:val="clear" w:pos="8306"/>
        </w:tabs>
        <w:jc w:val="center"/>
        <w:rPr>
          <w:position w:val="6"/>
          <w:sz w:val="24"/>
        </w:rPr>
      </w:pPr>
      <w:r>
        <w:rPr>
          <w:position w:val="6"/>
          <w:sz w:val="24"/>
        </w:rPr>
        <w:t xml:space="preserve">АДМИНИСТРАЦИИ МУНИЦИПАЛЬНОГО ОБРАЗОВАНИЯ </w:t>
      </w:r>
    </w:p>
    <w:p w:rsidR="00503D69" w:rsidRDefault="009D2FBC" w:rsidP="00503D69">
      <w:pPr>
        <w:pStyle w:val="a3"/>
        <w:tabs>
          <w:tab w:val="clear" w:pos="4153"/>
          <w:tab w:val="clear" w:pos="8306"/>
        </w:tabs>
        <w:jc w:val="center"/>
        <w:rPr>
          <w:position w:val="6"/>
          <w:sz w:val="24"/>
        </w:rPr>
      </w:pPr>
      <w:r>
        <w:rPr>
          <w:position w:val="6"/>
          <w:sz w:val="24"/>
        </w:rPr>
        <w:t>«МИХАЙЛОВСКИЙ СЕЛЬСОВЕТ»</w:t>
      </w:r>
    </w:p>
    <w:p w:rsidR="009D2FBC" w:rsidRPr="009D2FBC" w:rsidRDefault="009D2FBC" w:rsidP="00503D69">
      <w:pPr>
        <w:pStyle w:val="a3"/>
        <w:tabs>
          <w:tab w:val="clear" w:pos="4153"/>
          <w:tab w:val="clear" w:pos="8306"/>
        </w:tabs>
        <w:jc w:val="center"/>
        <w:rPr>
          <w:position w:val="6"/>
          <w:sz w:val="24"/>
        </w:rPr>
      </w:pPr>
      <w:r>
        <w:rPr>
          <w:position w:val="6"/>
          <w:sz w:val="24"/>
        </w:rPr>
        <w:t>ХАРАБАЛИНСКОГО РАЙОНА АСТРАХАНСКОЙ ОБЛАСТИ</w:t>
      </w:r>
    </w:p>
    <w:p w:rsidR="009379C7" w:rsidRDefault="009379C7" w:rsidP="00ED4823">
      <w:pPr>
        <w:pStyle w:val="a3"/>
        <w:tabs>
          <w:tab w:val="clear" w:pos="4153"/>
          <w:tab w:val="clear" w:pos="8306"/>
        </w:tabs>
        <w:rPr>
          <w:position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B414BE" w:rsidRPr="001F4D1A" w:rsidTr="00B414BE">
        <w:tc>
          <w:tcPr>
            <w:tcW w:w="5040" w:type="dxa"/>
            <w:shd w:val="clear" w:color="auto" w:fill="auto"/>
          </w:tcPr>
          <w:p w:rsidR="00B414BE" w:rsidRPr="001F4D1A" w:rsidRDefault="00B414BE" w:rsidP="00B414BE">
            <w:pPr>
              <w:pStyle w:val="a3"/>
              <w:tabs>
                <w:tab w:val="clear" w:pos="4153"/>
                <w:tab w:val="clear" w:pos="8306"/>
              </w:tabs>
              <w:rPr>
                <w:bCs/>
                <w:position w:val="6"/>
                <w:sz w:val="24"/>
              </w:rPr>
            </w:pPr>
            <w:r w:rsidRPr="001F4D1A">
              <w:rPr>
                <w:bCs/>
                <w:position w:val="6"/>
                <w:sz w:val="24"/>
              </w:rPr>
              <w:t xml:space="preserve">от </w:t>
            </w:r>
            <w:r w:rsidR="00593EEE">
              <w:rPr>
                <w:bCs/>
                <w:position w:val="6"/>
                <w:sz w:val="24"/>
              </w:rPr>
              <w:t>15.09.</w:t>
            </w:r>
            <w:r w:rsidRPr="001F4D1A">
              <w:rPr>
                <w:bCs/>
                <w:position w:val="6"/>
                <w:sz w:val="24"/>
              </w:rPr>
              <w:t>2016г.</w:t>
            </w:r>
          </w:p>
          <w:p w:rsidR="00B414BE" w:rsidRPr="001F4D1A" w:rsidRDefault="00B414BE" w:rsidP="00B414BE">
            <w:pPr>
              <w:pStyle w:val="a3"/>
              <w:tabs>
                <w:tab w:val="clear" w:pos="4153"/>
                <w:tab w:val="clear" w:pos="8306"/>
              </w:tabs>
              <w:rPr>
                <w:bCs/>
                <w:position w:val="6"/>
              </w:rPr>
            </w:pPr>
            <w:r w:rsidRPr="001F4D1A">
              <w:rPr>
                <w:bCs/>
                <w:position w:val="6"/>
                <w:sz w:val="24"/>
              </w:rPr>
              <w:t>с. Михайловка</w:t>
            </w:r>
          </w:p>
        </w:tc>
        <w:tc>
          <w:tcPr>
            <w:tcW w:w="5040" w:type="dxa"/>
            <w:shd w:val="clear" w:color="auto" w:fill="auto"/>
          </w:tcPr>
          <w:p w:rsidR="00B414BE" w:rsidRPr="001F4D1A" w:rsidRDefault="00B414BE" w:rsidP="00593EEE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bCs/>
                <w:position w:val="6"/>
              </w:rPr>
            </w:pPr>
            <w:r w:rsidRPr="001F4D1A">
              <w:rPr>
                <w:bCs/>
                <w:position w:val="6"/>
                <w:sz w:val="24"/>
              </w:rPr>
              <w:t>№</w:t>
            </w:r>
            <w:r w:rsidR="00593EEE">
              <w:rPr>
                <w:bCs/>
                <w:position w:val="6"/>
                <w:sz w:val="24"/>
              </w:rPr>
              <w:t xml:space="preserve"> 51</w:t>
            </w:r>
          </w:p>
        </w:tc>
      </w:tr>
    </w:tbl>
    <w:p w:rsidR="009379C7" w:rsidRDefault="009379C7" w:rsidP="00ED4823">
      <w:pPr>
        <w:pStyle w:val="a3"/>
        <w:tabs>
          <w:tab w:val="clear" w:pos="4153"/>
          <w:tab w:val="clear" w:pos="8306"/>
        </w:tabs>
        <w:rPr>
          <w:position w:val="6"/>
        </w:rPr>
      </w:pPr>
    </w:p>
    <w:p w:rsidR="0015290F" w:rsidRPr="0015290F" w:rsidRDefault="00593EEE" w:rsidP="0015290F">
      <w:pPr>
        <w:pStyle w:val="a3"/>
        <w:ind w:right="5953"/>
        <w:rPr>
          <w:position w:val="6"/>
          <w:sz w:val="24"/>
        </w:rPr>
      </w:pPr>
      <w:r>
        <w:rPr>
          <w:position w:val="6"/>
          <w:sz w:val="24"/>
        </w:rPr>
        <w:t>О</w:t>
      </w:r>
      <w:r w:rsidR="0015290F" w:rsidRPr="0015290F">
        <w:rPr>
          <w:position w:val="6"/>
          <w:sz w:val="24"/>
        </w:rPr>
        <w:t xml:space="preserve"> создании </w:t>
      </w:r>
      <w:r w:rsidR="0015290F">
        <w:rPr>
          <w:position w:val="6"/>
          <w:sz w:val="24"/>
        </w:rPr>
        <w:t>Единой</w:t>
      </w:r>
      <w:r w:rsidR="0015290F" w:rsidRPr="0015290F">
        <w:rPr>
          <w:position w:val="6"/>
          <w:sz w:val="24"/>
        </w:rPr>
        <w:t xml:space="preserve"> комиссии</w:t>
      </w:r>
    </w:p>
    <w:p w:rsidR="009379C7" w:rsidRPr="00AF5E6E" w:rsidRDefault="0015290F" w:rsidP="0015290F">
      <w:pPr>
        <w:pStyle w:val="a3"/>
        <w:tabs>
          <w:tab w:val="clear" w:pos="4153"/>
          <w:tab w:val="clear" w:pos="8306"/>
        </w:tabs>
        <w:ind w:right="5953"/>
        <w:rPr>
          <w:position w:val="6"/>
          <w:sz w:val="24"/>
        </w:rPr>
      </w:pPr>
      <w:r w:rsidRPr="0015290F">
        <w:rPr>
          <w:position w:val="6"/>
          <w:sz w:val="24"/>
        </w:rPr>
        <w:t xml:space="preserve">по </w:t>
      </w:r>
      <w:r>
        <w:rPr>
          <w:position w:val="6"/>
          <w:sz w:val="24"/>
        </w:rPr>
        <w:t xml:space="preserve">осуществлению закупок в </w:t>
      </w:r>
      <w:r w:rsidR="001F4D1A" w:rsidRPr="001F4D1A">
        <w:rPr>
          <w:position w:val="6"/>
          <w:sz w:val="24"/>
        </w:rPr>
        <w:t xml:space="preserve">администрации </w:t>
      </w:r>
      <w:r w:rsidR="00AF5E6E" w:rsidRPr="00AF5E6E">
        <w:rPr>
          <w:position w:val="6"/>
          <w:sz w:val="24"/>
        </w:rPr>
        <w:t>МО «</w:t>
      </w:r>
      <w:r w:rsidR="00AF5E6E">
        <w:rPr>
          <w:position w:val="6"/>
          <w:sz w:val="24"/>
        </w:rPr>
        <w:t>Михайловский</w:t>
      </w:r>
      <w:r w:rsidR="00AF5E6E" w:rsidRPr="00AF5E6E">
        <w:rPr>
          <w:position w:val="6"/>
          <w:sz w:val="24"/>
        </w:rPr>
        <w:t xml:space="preserve"> сельсовет»</w:t>
      </w:r>
    </w:p>
    <w:p w:rsidR="009379C7" w:rsidRPr="00AF5E6E" w:rsidRDefault="009379C7" w:rsidP="00ED4823">
      <w:pPr>
        <w:pStyle w:val="a3"/>
        <w:tabs>
          <w:tab w:val="clear" w:pos="4153"/>
          <w:tab w:val="clear" w:pos="8306"/>
        </w:tabs>
        <w:rPr>
          <w:position w:val="6"/>
          <w:sz w:val="22"/>
        </w:rPr>
      </w:pPr>
    </w:p>
    <w:p w:rsidR="009379C7" w:rsidRDefault="009379C7" w:rsidP="00ED4823">
      <w:pPr>
        <w:pStyle w:val="a3"/>
        <w:tabs>
          <w:tab w:val="clear" w:pos="4153"/>
          <w:tab w:val="clear" w:pos="8306"/>
        </w:tabs>
        <w:rPr>
          <w:position w:val="6"/>
        </w:rPr>
      </w:pPr>
    </w:p>
    <w:p w:rsidR="009379C7" w:rsidRDefault="0015290F" w:rsidP="00847D1E">
      <w:pPr>
        <w:ind w:firstLine="567"/>
        <w:jc w:val="both"/>
        <w:rPr>
          <w:sz w:val="24"/>
          <w:szCs w:val="24"/>
        </w:rPr>
      </w:pPr>
      <w:r w:rsidRPr="0015290F">
        <w:rPr>
          <w:sz w:val="24"/>
          <w:szCs w:val="24"/>
        </w:rPr>
        <w:t>В соответствии с ч. 3 ст. 39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593EEE">
        <w:rPr>
          <w:sz w:val="24"/>
          <w:szCs w:val="24"/>
        </w:rPr>
        <w:t>, Администрация МО «Михайловский сельсовет»</w:t>
      </w:r>
    </w:p>
    <w:p w:rsidR="00593EEE" w:rsidRDefault="00593EEE" w:rsidP="00847D1E">
      <w:pPr>
        <w:ind w:firstLine="567"/>
        <w:jc w:val="both"/>
        <w:rPr>
          <w:sz w:val="24"/>
          <w:szCs w:val="24"/>
        </w:rPr>
      </w:pPr>
    </w:p>
    <w:p w:rsidR="00593EEE" w:rsidRDefault="00593EEE" w:rsidP="0084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93EEE" w:rsidRDefault="00593EEE" w:rsidP="00847D1E">
      <w:pPr>
        <w:ind w:firstLine="567"/>
        <w:jc w:val="both"/>
        <w:rPr>
          <w:sz w:val="24"/>
          <w:szCs w:val="24"/>
        </w:rPr>
      </w:pPr>
    </w:p>
    <w:p w:rsidR="0015290F" w:rsidRPr="00C32DA9" w:rsidRDefault="0015290F" w:rsidP="00593EE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DA9">
        <w:rPr>
          <w:rFonts w:ascii="Times New Roman" w:hAnsi="Times New Roman" w:cs="Times New Roman"/>
          <w:sz w:val="24"/>
          <w:szCs w:val="24"/>
        </w:rPr>
        <w:t>Создать единую комиссию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услуг).</w:t>
      </w:r>
    </w:p>
    <w:p w:rsidR="0015290F" w:rsidRDefault="0015290F" w:rsidP="00593EE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DA9">
        <w:rPr>
          <w:rFonts w:ascii="Times New Roman" w:hAnsi="Times New Roman" w:cs="Times New Roman"/>
          <w:sz w:val="24"/>
          <w:szCs w:val="24"/>
        </w:rPr>
        <w:t>Состав единой комиссии определить следующим образом.</w:t>
      </w:r>
    </w:p>
    <w:p w:rsidR="001A6909" w:rsidRPr="00C32DA9" w:rsidRDefault="001A6909" w:rsidP="00593EE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909" w:rsidRDefault="0015290F" w:rsidP="001A69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A9">
        <w:rPr>
          <w:rFonts w:ascii="Times New Roman" w:hAnsi="Times New Roman" w:cs="Times New Roman"/>
          <w:sz w:val="24"/>
          <w:szCs w:val="24"/>
        </w:rPr>
        <w:t>Председатель единой комиссии:</w:t>
      </w:r>
      <w:r w:rsidR="00593EEE">
        <w:rPr>
          <w:rFonts w:ascii="Times New Roman" w:hAnsi="Times New Roman" w:cs="Times New Roman"/>
          <w:sz w:val="24"/>
          <w:szCs w:val="24"/>
        </w:rPr>
        <w:t xml:space="preserve">  </w:t>
      </w:r>
      <w:r w:rsidR="001A69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3EEE">
        <w:rPr>
          <w:rFonts w:ascii="Times New Roman" w:hAnsi="Times New Roman" w:cs="Times New Roman"/>
          <w:sz w:val="24"/>
          <w:szCs w:val="24"/>
        </w:rPr>
        <w:t xml:space="preserve">Шилов Владимир Иванович – Глава МО </w:t>
      </w:r>
      <w:r w:rsidR="001A6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5290F" w:rsidRPr="00C32DA9" w:rsidRDefault="001A6909" w:rsidP="001A6909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93EEE">
        <w:rPr>
          <w:rFonts w:ascii="Times New Roman" w:hAnsi="Times New Roman" w:cs="Times New Roman"/>
          <w:sz w:val="24"/>
          <w:szCs w:val="24"/>
        </w:rPr>
        <w:t>«Михайловский сельсовет»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909" w:rsidRDefault="0015290F" w:rsidP="001A69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A9">
        <w:rPr>
          <w:rFonts w:ascii="Times New Roman" w:hAnsi="Times New Roman" w:cs="Times New Roman"/>
          <w:sz w:val="24"/>
          <w:szCs w:val="24"/>
        </w:rPr>
        <w:t>Заместитель председателя единой комиссии:</w:t>
      </w:r>
      <w:r w:rsidR="00593EEE">
        <w:rPr>
          <w:rFonts w:ascii="Times New Roman" w:hAnsi="Times New Roman" w:cs="Times New Roman"/>
          <w:sz w:val="24"/>
          <w:szCs w:val="24"/>
        </w:rPr>
        <w:t xml:space="preserve"> </w:t>
      </w:r>
      <w:r w:rsidR="001A6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EEE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="00593EEE">
        <w:rPr>
          <w:rFonts w:ascii="Times New Roman" w:hAnsi="Times New Roman" w:cs="Times New Roman"/>
          <w:sz w:val="24"/>
          <w:szCs w:val="24"/>
        </w:rPr>
        <w:t xml:space="preserve"> Татьяна Ивановна – </w:t>
      </w:r>
      <w:proofErr w:type="gramStart"/>
      <w:r w:rsidR="00593EEE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="00593EEE">
        <w:rPr>
          <w:rFonts w:ascii="Times New Roman" w:hAnsi="Times New Roman" w:cs="Times New Roman"/>
          <w:sz w:val="24"/>
          <w:szCs w:val="24"/>
        </w:rPr>
        <w:t xml:space="preserve"> </w:t>
      </w:r>
      <w:r w:rsidR="001A690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A6909" w:rsidRDefault="001A6909" w:rsidP="001A690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93EEE">
        <w:rPr>
          <w:rFonts w:ascii="Times New Roman" w:hAnsi="Times New Roman" w:cs="Times New Roman"/>
          <w:sz w:val="24"/>
          <w:szCs w:val="24"/>
        </w:rPr>
        <w:t xml:space="preserve">бухгалтер администрации МО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5290F" w:rsidRDefault="001A6909" w:rsidP="001A690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93EEE">
        <w:rPr>
          <w:rFonts w:ascii="Times New Roman" w:hAnsi="Times New Roman" w:cs="Times New Roman"/>
          <w:sz w:val="24"/>
          <w:szCs w:val="24"/>
        </w:rPr>
        <w:t>«Михайловский сельсовет»</w:t>
      </w:r>
    </w:p>
    <w:p w:rsidR="001A6909" w:rsidRDefault="0015290F" w:rsidP="00593EE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DA9">
        <w:rPr>
          <w:rFonts w:ascii="Times New Roman" w:hAnsi="Times New Roman" w:cs="Times New Roman"/>
          <w:sz w:val="24"/>
          <w:szCs w:val="24"/>
        </w:rPr>
        <w:t>Члены единой комиссии:</w:t>
      </w:r>
    </w:p>
    <w:p w:rsidR="001A6909" w:rsidRDefault="001A6909" w:rsidP="00593EE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90F" w:rsidRDefault="001A6909" w:rsidP="001A6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 – бухгалтер администрации МО «Михайловский сельсовет»</w:t>
      </w:r>
    </w:p>
    <w:p w:rsidR="001A6909" w:rsidRDefault="001A6909" w:rsidP="001A6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Василенко Виктория Дмитриевна – специалист 1 категории администрации МО «Михайловский </w:t>
      </w:r>
      <w:r w:rsidR="000D3AB7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290F" w:rsidRPr="001A6909" w:rsidRDefault="001A6909" w:rsidP="001A6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909">
        <w:rPr>
          <w:rFonts w:ascii="Times New Roman" w:hAnsi="Times New Roman" w:cs="Times New Roman"/>
          <w:sz w:val="24"/>
          <w:szCs w:val="24"/>
        </w:rPr>
        <w:t>Аншакова</w:t>
      </w:r>
      <w:proofErr w:type="spellEnd"/>
      <w:r w:rsidRPr="001A6909">
        <w:rPr>
          <w:rFonts w:ascii="Times New Roman" w:hAnsi="Times New Roman" w:cs="Times New Roman"/>
          <w:sz w:val="24"/>
          <w:szCs w:val="24"/>
        </w:rPr>
        <w:t xml:space="preserve"> Юлия Владимировна – главный бухгалтер МУП «Родник» МО «Михайловский сельсовет»</w:t>
      </w:r>
    </w:p>
    <w:p w:rsidR="00357E68" w:rsidRDefault="00357E68" w:rsidP="00357E6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90F" w:rsidRPr="00357E68" w:rsidRDefault="001A6909" w:rsidP="0015290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E68">
        <w:rPr>
          <w:rFonts w:ascii="Times New Roman" w:hAnsi="Times New Roman" w:cs="Times New Roman"/>
          <w:sz w:val="24"/>
          <w:szCs w:val="24"/>
        </w:rPr>
        <w:t xml:space="preserve"> </w:t>
      </w:r>
      <w:r w:rsidR="0015290F" w:rsidRPr="00357E68">
        <w:rPr>
          <w:rFonts w:ascii="Times New Roman" w:hAnsi="Times New Roman" w:cs="Times New Roman"/>
          <w:sz w:val="24"/>
          <w:szCs w:val="24"/>
        </w:rPr>
        <w:t xml:space="preserve">Функции секретаря единой комиссии возложить на </w:t>
      </w:r>
      <w:proofErr w:type="spellStart"/>
      <w:r w:rsidRPr="00357E68">
        <w:rPr>
          <w:rFonts w:ascii="Times New Roman" w:hAnsi="Times New Roman" w:cs="Times New Roman"/>
          <w:sz w:val="24"/>
          <w:szCs w:val="24"/>
        </w:rPr>
        <w:t>Важову</w:t>
      </w:r>
      <w:proofErr w:type="spellEnd"/>
      <w:r w:rsidRPr="00357E68">
        <w:rPr>
          <w:rFonts w:ascii="Times New Roman" w:hAnsi="Times New Roman" w:cs="Times New Roman"/>
          <w:sz w:val="24"/>
          <w:szCs w:val="24"/>
        </w:rPr>
        <w:t xml:space="preserve"> Наталью Владимировну</w:t>
      </w:r>
      <w:r w:rsidRPr="00357E68">
        <w:rPr>
          <w:rFonts w:ascii="Times New Roman" w:hAnsi="Times New Roman" w:cs="Times New Roman"/>
          <w:sz w:val="24"/>
          <w:szCs w:val="24"/>
        </w:rPr>
        <w:t xml:space="preserve"> – бухгалтер</w:t>
      </w:r>
      <w:r w:rsidRPr="00357E68">
        <w:rPr>
          <w:rFonts w:ascii="Times New Roman" w:hAnsi="Times New Roman" w:cs="Times New Roman"/>
          <w:sz w:val="24"/>
          <w:szCs w:val="24"/>
        </w:rPr>
        <w:t>а</w:t>
      </w:r>
      <w:r w:rsidRPr="00357E68">
        <w:rPr>
          <w:rFonts w:ascii="Times New Roman" w:hAnsi="Times New Roman" w:cs="Times New Roman"/>
          <w:sz w:val="24"/>
          <w:szCs w:val="24"/>
        </w:rPr>
        <w:t xml:space="preserve"> администрации МО «Михайловский сельсовет»</w:t>
      </w:r>
      <w:r w:rsidRPr="00357E6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5290F" w:rsidRPr="00C32DA9" w:rsidRDefault="001A6909" w:rsidP="0015290F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290F" w:rsidRPr="00C32DA9">
        <w:rPr>
          <w:rFonts w:ascii="Times New Roman" w:hAnsi="Times New Roman" w:cs="Times New Roman"/>
          <w:sz w:val="24"/>
          <w:szCs w:val="24"/>
        </w:rPr>
        <w:t xml:space="preserve">Установить, что в период временного отсутствия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Владимировны</w:t>
      </w:r>
      <w:r w:rsidR="0015290F" w:rsidRPr="00C32DA9">
        <w:rPr>
          <w:rFonts w:ascii="Times New Roman" w:hAnsi="Times New Roman" w:cs="Times New Roman"/>
          <w:sz w:val="24"/>
          <w:szCs w:val="24"/>
        </w:rPr>
        <w:t xml:space="preserve"> функции секретаря единой комиссии исполняет </w:t>
      </w:r>
      <w:r>
        <w:rPr>
          <w:rFonts w:ascii="Times New Roman" w:hAnsi="Times New Roman" w:cs="Times New Roman"/>
          <w:sz w:val="24"/>
          <w:szCs w:val="24"/>
        </w:rPr>
        <w:t>Василенко Виктория Дмитриевна</w:t>
      </w:r>
      <w:r w:rsidR="0015290F" w:rsidRPr="00C32DA9">
        <w:rPr>
          <w:rFonts w:ascii="Times New Roman" w:hAnsi="Times New Roman" w:cs="Times New Roman"/>
          <w:sz w:val="24"/>
          <w:szCs w:val="24"/>
        </w:rPr>
        <w:t>.</w:t>
      </w:r>
    </w:p>
    <w:p w:rsidR="0015290F" w:rsidRPr="00C32DA9" w:rsidRDefault="001A6909" w:rsidP="0015290F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290F" w:rsidRPr="00C32DA9">
        <w:rPr>
          <w:rFonts w:ascii="Times New Roman" w:hAnsi="Times New Roman" w:cs="Times New Roman"/>
          <w:sz w:val="24"/>
          <w:szCs w:val="24"/>
        </w:rPr>
        <w:t xml:space="preserve">. </w:t>
      </w:r>
      <w:r w:rsidR="000D3AB7" w:rsidRPr="000D3AB7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единой комиссии по осуществлению закупок в  администрации </w:t>
      </w:r>
      <w:proofErr w:type="gramStart"/>
      <w:r w:rsidR="000D3AB7" w:rsidRPr="000D3AB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="000D3AB7" w:rsidRPr="000D3AB7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«Михайловский сельсовет»</w:t>
      </w:r>
      <w:r w:rsidR="000D3AB7">
        <w:rPr>
          <w:rFonts w:ascii="Times New Roman" w:hAnsi="Times New Roman" w:cs="Times New Roman"/>
          <w:sz w:val="24"/>
          <w:szCs w:val="24"/>
        </w:rPr>
        <w:t xml:space="preserve"> и о</w:t>
      </w:r>
      <w:r w:rsidR="0015290F" w:rsidRPr="00C32DA9">
        <w:rPr>
          <w:rFonts w:ascii="Times New Roman" w:hAnsi="Times New Roman" w:cs="Times New Roman"/>
          <w:sz w:val="24"/>
          <w:szCs w:val="24"/>
        </w:rPr>
        <w:t xml:space="preserve">пределить Порядок работы Комиссии согласно Положению о единой комиссии (Приложение N 1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15290F" w:rsidRPr="00C32DA9">
        <w:rPr>
          <w:rFonts w:ascii="Times New Roman" w:hAnsi="Times New Roman" w:cs="Times New Roman"/>
          <w:sz w:val="24"/>
          <w:szCs w:val="24"/>
        </w:rPr>
        <w:t>).</w:t>
      </w:r>
    </w:p>
    <w:p w:rsidR="0015290F" w:rsidRDefault="001A6909" w:rsidP="0015290F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290F" w:rsidRPr="00C32DA9">
        <w:rPr>
          <w:rFonts w:ascii="Times New Roman" w:hAnsi="Times New Roman" w:cs="Times New Roman"/>
          <w:sz w:val="24"/>
          <w:szCs w:val="24"/>
        </w:rPr>
        <w:t xml:space="preserve">. Ознакомить председателя, заместителя председателя и членов единой комиссии с данным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15290F" w:rsidRPr="00C32DA9">
        <w:rPr>
          <w:rFonts w:ascii="Times New Roman" w:hAnsi="Times New Roman" w:cs="Times New Roman"/>
          <w:sz w:val="24"/>
          <w:szCs w:val="24"/>
        </w:rPr>
        <w:t xml:space="preserve"> под роспись.</w:t>
      </w:r>
    </w:p>
    <w:p w:rsidR="00847DCD" w:rsidRDefault="00D137CD" w:rsidP="00D137CD">
      <w:pPr>
        <w:autoSpaceDE w:val="0"/>
        <w:autoSpaceDN w:val="0"/>
        <w:adjustRightInd w:val="0"/>
        <w:ind w:left="40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7DCD">
        <w:rPr>
          <w:sz w:val="24"/>
          <w:szCs w:val="24"/>
        </w:rPr>
        <w:t xml:space="preserve">6. </w:t>
      </w:r>
      <w:r w:rsidR="00847DCD" w:rsidRPr="004D5EF4">
        <w:rPr>
          <w:sz w:val="24"/>
          <w:szCs w:val="24"/>
        </w:rPr>
        <w:t>Признать утратившими силу постановления администрации муниципального образов</w:t>
      </w:r>
      <w:r w:rsidR="00847DCD" w:rsidRPr="004D5EF4">
        <w:rPr>
          <w:sz w:val="24"/>
          <w:szCs w:val="24"/>
        </w:rPr>
        <w:t>а</w:t>
      </w:r>
      <w:r w:rsidR="00847DCD" w:rsidRPr="004D5EF4">
        <w:rPr>
          <w:sz w:val="24"/>
          <w:szCs w:val="24"/>
        </w:rPr>
        <w:t xml:space="preserve">ния </w:t>
      </w:r>
      <w:r>
        <w:rPr>
          <w:sz w:val="24"/>
          <w:szCs w:val="24"/>
        </w:rPr>
        <w:t>«</w:t>
      </w:r>
      <w:r w:rsidR="00847DCD">
        <w:rPr>
          <w:sz w:val="24"/>
          <w:szCs w:val="24"/>
        </w:rPr>
        <w:t>Михайловский</w:t>
      </w:r>
      <w:r w:rsidR="00847DCD" w:rsidRPr="004D5EF4">
        <w:rPr>
          <w:sz w:val="24"/>
          <w:szCs w:val="24"/>
        </w:rPr>
        <w:t xml:space="preserve"> сельсовет»</w:t>
      </w:r>
      <w:r w:rsidR="00847DCD">
        <w:rPr>
          <w:sz w:val="24"/>
          <w:szCs w:val="24"/>
        </w:rPr>
        <w:t>:</w:t>
      </w:r>
    </w:p>
    <w:p w:rsidR="00847DCD" w:rsidRPr="00C76F63" w:rsidRDefault="00D137CD" w:rsidP="00847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47DCD">
        <w:rPr>
          <w:sz w:val="24"/>
          <w:szCs w:val="24"/>
        </w:rPr>
        <w:t xml:space="preserve">- </w:t>
      </w:r>
      <w:r w:rsidR="00847DCD" w:rsidRPr="004D5EF4">
        <w:rPr>
          <w:sz w:val="24"/>
          <w:szCs w:val="24"/>
        </w:rPr>
        <w:t xml:space="preserve"> от </w:t>
      </w:r>
      <w:r w:rsidR="00847DCD">
        <w:rPr>
          <w:sz w:val="24"/>
          <w:szCs w:val="24"/>
        </w:rPr>
        <w:t>11.02.2014г.  № 8</w:t>
      </w:r>
      <w:r w:rsidR="00847DCD" w:rsidRPr="004D5EF4">
        <w:rPr>
          <w:sz w:val="24"/>
          <w:szCs w:val="24"/>
        </w:rPr>
        <w:t xml:space="preserve"> </w:t>
      </w:r>
      <w:r w:rsidR="00847DCD">
        <w:rPr>
          <w:sz w:val="24"/>
          <w:szCs w:val="24"/>
        </w:rPr>
        <w:t>«</w:t>
      </w:r>
      <w:r w:rsidR="00847DCD" w:rsidRPr="00847DCD">
        <w:rPr>
          <w:sz w:val="24"/>
          <w:szCs w:val="24"/>
        </w:rPr>
        <w:t>О создании единой комиссии по осуществлению закупок в администрации муниципального образования «Михайловский сельсовет»</w:t>
      </w:r>
      <w:r w:rsidR="00847DCD">
        <w:rPr>
          <w:sz w:val="24"/>
          <w:szCs w:val="24"/>
        </w:rPr>
        <w:t>;</w:t>
      </w:r>
      <w:r w:rsidR="00847DCD" w:rsidRPr="00C76F63">
        <w:rPr>
          <w:sz w:val="24"/>
          <w:szCs w:val="24"/>
        </w:rPr>
        <w:t xml:space="preserve"> </w:t>
      </w:r>
    </w:p>
    <w:p w:rsidR="00847DCD" w:rsidRDefault="00847DCD" w:rsidP="00D137CD">
      <w:pPr>
        <w:autoSpaceDE w:val="0"/>
        <w:autoSpaceDN w:val="0"/>
        <w:adjustRightInd w:val="0"/>
        <w:ind w:left="72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 от 09.10.2014г. № 35</w:t>
      </w:r>
      <w:r w:rsidRPr="004D5EF4">
        <w:rPr>
          <w:sz w:val="24"/>
          <w:szCs w:val="24"/>
        </w:rPr>
        <w:t xml:space="preserve"> «</w:t>
      </w:r>
      <w:r w:rsidRPr="00847DCD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постановление от 11.02.</w:t>
      </w:r>
      <w:r w:rsidR="00D137CD">
        <w:rPr>
          <w:sz w:val="24"/>
          <w:szCs w:val="24"/>
        </w:rPr>
        <w:t xml:space="preserve">2014г. № 8 «О </w:t>
      </w:r>
      <w:r w:rsidRPr="00847DCD">
        <w:rPr>
          <w:sz w:val="24"/>
          <w:szCs w:val="24"/>
        </w:rPr>
        <w:t>создании единой комиссии по осуществлению закупок в администрации муниципального образования «Михайловский сельсовет</w:t>
      </w:r>
      <w:r w:rsidRPr="004D5EF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4D5EF4">
        <w:rPr>
          <w:sz w:val="24"/>
          <w:szCs w:val="24"/>
        </w:rPr>
        <w:t xml:space="preserve"> </w:t>
      </w:r>
    </w:p>
    <w:p w:rsidR="0015290F" w:rsidRDefault="00847DCD" w:rsidP="0015290F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6909">
        <w:rPr>
          <w:rFonts w:ascii="Times New Roman" w:hAnsi="Times New Roman" w:cs="Times New Roman"/>
          <w:sz w:val="24"/>
          <w:szCs w:val="24"/>
        </w:rPr>
        <w:t>. Постановление</w:t>
      </w:r>
      <w:r w:rsidR="009379C7" w:rsidRPr="002D6BCA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AF5E6E"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="001F4D1A">
        <w:rPr>
          <w:rFonts w:ascii="Times New Roman" w:hAnsi="Times New Roman" w:cs="Times New Roman"/>
          <w:sz w:val="24"/>
          <w:szCs w:val="24"/>
        </w:rPr>
        <w:t>.</w:t>
      </w:r>
    </w:p>
    <w:p w:rsidR="001A6909" w:rsidRPr="001A6909" w:rsidRDefault="001A6909" w:rsidP="001A6909">
      <w:pPr>
        <w:pStyle w:val="a6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DCD">
        <w:rPr>
          <w:rFonts w:ascii="Times New Roman" w:hAnsi="Times New Roman" w:cs="Times New Roman"/>
          <w:sz w:val="24"/>
          <w:szCs w:val="24"/>
        </w:rPr>
        <w:t>8</w:t>
      </w:r>
      <w:r w:rsidRPr="001A6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69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690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</w:t>
      </w:r>
    </w:p>
    <w:p w:rsidR="009379C7" w:rsidRDefault="009379C7" w:rsidP="001A690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9379C7" w:rsidRDefault="009379C7" w:rsidP="00ED4823">
      <w:pPr>
        <w:ind w:firstLine="567"/>
        <w:jc w:val="both"/>
        <w:rPr>
          <w:sz w:val="26"/>
          <w:szCs w:val="26"/>
        </w:rPr>
      </w:pPr>
    </w:p>
    <w:p w:rsidR="000D3AB7" w:rsidRDefault="000D3AB7" w:rsidP="00ED48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Шилов В.И.                                                    __________________</w:t>
      </w:r>
    </w:p>
    <w:p w:rsidR="000D3AB7" w:rsidRDefault="000D3AB7" w:rsidP="00ED4823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Шатохина</w:t>
      </w:r>
      <w:proofErr w:type="spellEnd"/>
      <w:r>
        <w:rPr>
          <w:sz w:val="26"/>
          <w:szCs w:val="26"/>
        </w:rPr>
        <w:t xml:space="preserve"> Т.И.                                               __________________</w:t>
      </w:r>
    </w:p>
    <w:p w:rsidR="000D3AB7" w:rsidRDefault="000D3AB7" w:rsidP="000D3AB7">
      <w:pPr>
        <w:tabs>
          <w:tab w:val="center" w:pos="5315"/>
        </w:tabs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Важова</w:t>
      </w:r>
      <w:proofErr w:type="spellEnd"/>
      <w:r>
        <w:rPr>
          <w:sz w:val="26"/>
          <w:szCs w:val="26"/>
        </w:rPr>
        <w:t xml:space="preserve"> Н.В.</w:t>
      </w:r>
      <w:r>
        <w:rPr>
          <w:sz w:val="26"/>
          <w:szCs w:val="26"/>
        </w:rPr>
        <w:tab/>
        <w:t xml:space="preserve">                                       __________________</w:t>
      </w:r>
    </w:p>
    <w:p w:rsidR="000D3AB7" w:rsidRDefault="000D3AB7" w:rsidP="000D3AB7">
      <w:pPr>
        <w:tabs>
          <w:tab w:val="center" w:pos="531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Василенко В.Д.</w:t>
      </w:r>
      <w:r>
        <w:rPr>
          <w:sz w:val="26"/>
          <w:szCs w:val="26"/>
        </w:rPr>
        <w:tab/>
        <w:t xml:space="preserve">                                     __________________</w:t>
      </w:r>
    </w:p>
    <w:p w:rsidR="000D3AB7" w:rsidRDefault="000D3AB7" w:rsidP="00ED4823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Аншакова</w:t>
      </w:r>
      <w:proofErr w:type="spellEnd"/>
      <w:r>
        <w:rPr>
          <w:sz w:val="26"/>
          <w:szCs w:val="26"/>
        </w:rPr>
        <w:t xml:space="preserve"> Ю.В.                                             __________________</w:t>
      </w:r>
    </w:p>
    <w:p w:rsidR="000D3AB7" w:rsidRPr="0030316A" w:rsidRDefault="000D3AB7" w:rsidP="00ED4823">
      <w:pPr>
        <w:ind w:firstLine="567"/>
        <w:jc w:val="both"/>
        <w:rPr>
          <w:sz w:val="26"/>
          <w:szCs w:val="26"/>
        </w:rPr>
      </w:pPr>
    </w:p>
    <w:p w:rsidR="00D137CD" w:rsidRDefault="00D137CD" w:rsidP="00E373B8">
      <w:pPr>
        <w:jc w:val="both"/>
        <w:rPr>
          <w:sz w:val="24"/>
          <w:szCs w:val="26"/>
        </w:rPr>
      </w:pPr>
    </w:p>
    <w:p w:rsidR="00D137CD" w:rsidRDefault="00D137CD" w:rsidP="00E373B8">
      <w:pPr>
        <w:jc w:val="both"/>
        <w:rPr>
          <w:sz w:val="24"/>
          <w:szCs w:val="26"/>
        </w:rPr>
      </w:pPr>
    </w:p>
    <w:p w:rsidR="00D137CD" w:rsidRDefault="00D137CD" w:rsidP="00E373B8">
      <w:pPr>
        <w:jc w:val="both"/>
        <w:rPr>
          <w:sz w:val="24"/>
          <w:szCs w:val="26"/>
        </w:rPr>
      </w:pPr>
    </w:p>
    <w:p w:rsidR="00D137CD" w:rsidRDefault="00D137CD" w:rsidP="00E373B8">
      <w:pPr>
        <w:jc w:val="both"/>
        <w:rPr>
          <w:sz w:val="24"/>
          <w:szCs w:val="26"/>
        </w:rPr>
      </w:pPr>
    </w:p>
    <w:p w:rsidR="000D3AB7" w:rsidRDefault="009379C7" w:rsidP="00E373B8">
      <w:pPr>
        <w:jc w:val="both"/>
        <w:rPr>
          <w:sz w:val="24"/>
          <w:szCs w:val="26"/>
        </w:rPr>
      </w:pPr>
      <w:r w:rsidRPr="00AF5E6E">
        <w:rPr>
          <w:sz w:val="24"/>
          <w:szCs w:val="26"/>
        </w:rPr>
        <w:t>Глава МО «</w:t>
      </w:r>
      <w:r w:rsidR="00AF5E6E" w:rsidRPr="00AF5E6E">
        <w:rPr>
          <w:sz w:val="24"/>
          <w:szCs w:val="26"/>
        </w:rPr>
        <w:t>Михайловский</w:t>
      </w:r>
      <w:r w:rsidRPr="00AF5E6E">
        <w:rPr>
          <w:sz w:val="24"/>
          <w:szCs w:val="26"/>
        </w:rPr>
        <w:t xml:space="preserve"> сельсовет»                                   </w:t>
      </w:r>
      <w:r w:rsidR="00AF5E6E" w:rsidRPr="00AF5E6E">
        <w:rPr>
          <w:sz w:val="24"/>
          <w:szCs w:val="26"/>
        </w:rPr>
        <w:t xml:space="preserve">  </w:t>
      </w:r>
      <w:r w:rsidR="00AF5E6E">
        <w:rPr>
          <w:sz w:val="24"/>
          <w:szCs w:val="26"/>
        </w:rPr>
        <w:t xml:space="preserve">             </w:t>
      </w:r>
      <w:r w:rsidR="00AF5E6E" w:rsidRPr="00AF5E6E">
        <w:rPr>
          <w:sz w:val="24"/>
          <w:szCs w:val="26"/>
        </w:rPr>
        <w:t xml:space="preserve">          </w:t>
      </w:r>
      <w:r w:rsidRPr="00AF5E6E">
        <w:rPr>
          <w:sz w:val="24"/>
          <w:szCs w:val="26"/>
        </w:rPr>
        <w:t xml:space="preserve">                  </w:t>
      </w:r>
      <w:r w:rsidR="00AF5E6E" w:rsidRPr="00AF5E6E">
        <w:rPr>
          <w:sz w:val="24"/>
          <w:szCs w:val="26"/>
        </w:rPr>
        <w:t>В.И. Шилов</w:t>
      </w:r>
      <w:r w:rsidRPr="00AF5E6E">
        <w:rPr>
          <w:sz w:val="24"/>
          <w:szCs w:val="26"/>
        </w:rPr>
        <w:t xml:space="preserve">  </w:t>
      </w:r>
    </w:p>
    <w:p w:rsidR="000D3AB7" w:rsidRPr="009D3BA1" w:rsidRDefault="000D3AB7" w:rsidP="000D3AB7">
      <w:pPr>
        <w:pStyle w:val="ConsPlusNormal"/>
        <w:jc w:val="center"/>
        <w:rPr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0D3AB7" w:rsidRDefault="000D3AB7" w:rsidP="000D3AB7">
      <w:pPr>
        <w:pStyle w:val="ConsPlusNormal"/>
        <w:jc w:val="center"/>
        <w:rPr>
          <w:b/>
          <w:bCs/>
          <w:sz w:val="24"/>
          <w:szCs w:val="24"/>
        </w:rPr>
      </w:pPr>
    </w:p>
    <w:p w:rsidR="00D137CD" w:rsidRDefault="00D137CD" w:rsidP="000D3AB7">
      <w:pPr>
        <w:pStyle w:val="ConsPlusNormal"/>
        <w:jc w:val="right"/>
        <w:rPr>
          <w:sz w:val="24"/>
          <w:szCs w:val="24"/>
        </w:rPr>
      </w:pPr>
    </w:p>
    <w:p w:rsidR="000D3AB7" w:rsidRDefault="000D3AB7" w:rsidP="000D3AB7">
      <w:pPr>
        <w:pStyle w:val="ConsPlusNormal"/>
        <w:jc w:val="right"/>
        <w:rPr>
          <w:sz w:val="24"/>
          <w:szCs w:val="24"/>
        </w:rPr>
      </w:pPr>
      <w:r w:rsidRPr="000D3AB7">
        <w:rPr>
          <w:sz w:val="24"/>
          <w:szCs w:val="24"/>
        </w:rPr>
        <w:lastRenderedPageBreak/>
        <w:t xml:space="preserve">Приложение № 1 к  постановлению </w:t>
      </w:r>
    </w:p>
    <w:p w:rsidR="000D3AB7" w:rsidRDefault="000D3AB7" w:rsidP="000D3AB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3AB7">
        <w:rPr>
          <w:sz w:val="24"/>
          <w:szCs w:val="24"/>
        </w:rPr>
        <w:t xml:space="preserve">администрации  от </w:t>
      </w:r>
      <w:r>
        <w:rPr>
          <w:sz w:val="24"/>
          <w:szCs w:val="24"/>
        </w:rPr>
        <w:t>15.09.2016</w:t>
      </w:r>
      <w:r w:rsidRPr="000D3AB7">
        <w:rPr>
          <w:sz w:val="24"/>
          <w:szCs w:val="24"/>
        </w:rPr>
        <w:t>г.</w:t>
      </w:r>
      <w:r>
        <w:rPr>
          <w:sz w:val="24"/>
          <w:szCs w:val="24"/>
        </w:rPr>
        <w:t xml:space="preserve">  № 51</w:t>
      </w:r>
    </w:p>
    <w:p w:rsidR="000D3AB7" w:rsidRPr="000D3AB7" w:rsidRDefault="000D3AB7" w:rsidP="000D3AB7">
      <w:pPr>
        <w:pStyle w:val="ConsPlusNormal"/>
        <w:jc w:val="right"/>
        <w:rPr>
          <w:b/>
          <w:bCs/>
          <w:sz w:val="24"/>
          <w:szCs w:val="24"/>
        </w:rPr>
      </w:pPr>
    </w:p>
    <w:p w:rsidR="000D3AB7" w:rsidRPr="009D3BA1" w:rsidRDefault="000D3AB7" w:rsidP="000D3AB7">
      <w:pPr>
        <w:pStyle w:val="ConsPlusNormal"/>
        <w:jc w:val="center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Положение о Единой комиссии</w:t>
      </w:r>
    </w:p>
    <w:p w:rsidR="000D3AB7" w:rsidRPr="009D3BA1" w:rsidRDefault="000D3AB7" w:rsidP="000D3AB7">
      <w:pPr>
        <w:pStyle w:val="ConsPlusNormal"/>
        <w:jc w:val="center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по определению поставщиков (подрядчиков, исполнителей)</w:t>
      </w:r>
    </w:p>
    <w:p w:rsidR="000D3AB7" w:rsidRPr="009D3BA1" w:rsidRDefault="000D3AB7" w:rsidP="000D3AB7">
      <w:pPr>
        <w:pStyle w:val="ConsPlus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для нужд Администрации МО «Михайловский сельсовет»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jc w:val="center"/>
        <w:outlineLvl w:val="0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1. Общие положения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1.1. </w:t>
      </w:r>
      <w:proofErr w:type="gramStart"/>
      <w:r w:rsidRPr="009D3BA1">
        <w:rPr>
          <w:sz w:val="24"/>
          <w:szCs w:val="24"/>
        </w:rPr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6E76A6">
        <w:rPr>
          <w:sz w:val="24"/>
          <w:szCs w:val="24"/>
        </w:rPr>
        <w:t>для нужд Администрации МО «Михайловский сельсовет»</w:t>
      </w:r>
      <w:r w:rsidRPr="00B8684E">
        <w:rPr>
          <w:sz w:val="24"/>
          <w:szCs w:val="24"/>
        </w:rPr>
        <w:t xml:space="preserve"> </w:t>
      </w:r>
      <w:r w:rsidRPr="009D3BA1">
        <w:rPr>
          <w:sz w:val="24"/>
          <w:szCs w:val="24"/>
        </w:rPr>
        <w:t>для заключения контрактов на поставку товаров, выполнение работ, оказание услуг (далее - Единая комиссия) путем проведения конкурсов, аукционов, запросов котировок, запросов предложений.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1.2. Основные понятия: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b/>
          <w:bCs/>
          <w:sz w:val="24"/>
          <w:szCs w:val="24"/>
        </w:rPr>
        <w:t>- определение поставщика</w:t>
      </w:r>
      <w:r w:rsidRPr="009D3BA1">
        <w:rPr>
          <w:sz w:val="24"/>
          <w:szCs w:val="24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6" w:history="1">
        <w:r w:rsidRPr="009D3BA1">
          <w:rPr>
            <w:color w:val="0000FF"/>
            <w:sz w:val="24"/>
            <w:szCs w:val="24"/>
          </w:rPr>
          <w:t>законом</w:t>
        </w:r>
      </w:hyperlink>
      <w:r w:rsidRPr="009D3BA1">
        <w:rPr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- участник закупки</w:t>
      </w:r>
      <w:r w:rsidRPr="009D3BA1">
        <w:rPr>
          <w:sz w:val="24"/>
          <w:szCs w:val="24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- конкурс</w:t>
      </w:r>
      <w:r w:rsidRPr="009D3BA1">
        <w:rPr>
          <w:sz w:val="24"/>
          <w:szCs w:val="24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- открытый конкурс</w:t>
      </w:r>
      <w:r w:rsidRPr="009D3BA1">
        <w:rPr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- конкурс с ограниченным участием</w:t>
      </w:r>
      <w:r w:rsidRPr="009D3BA1">
        <w:rPr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прошедших </w:t>
      </w:r>
      <w:proofErr w:type="spellStart"/>
      <w:r w:rsidRPr="009D3BA1">
        <w:rPr>
          <w:sz w:val="24"/>
          <w:szCs w:val="24"/>
        </w:rPr>
        <w:t>предквалификационный</w:t>
      </w:r>
      <w:proofErr w:type="spellEnd"/>
      <w:r w:rsidRPr="009D3BA1">
        <w:rPr>
          <w:sz w:val="24"/>
          <w:szCs w:val="24"/>
        </w:rPr>
        <w:t xml:space="preserve"> отбор;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b/>
          <w:bCs/>
          <w:sz w:val="24"/>
          <w:szCs w:val="24"/>
        </w:rPr>
        <w:t>- двухэтапный конкурс</w:t>
      </w:r>
      <w:r w:rsidRPr="009D3BA1">
        <w:rPr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данного конкурса признается участник двухэтапного конкурса, принявший участие в проведении обоих этапов указанного конкурса (в том числе прошедший </w:t>
      </w:r>
      <w:proofErr w:type="spellStart"/>
      <w:r w:rsidRPr="009D3BA1">
        <w:rPr>
          <w:sz w:val="24"/>
          <w:szCs w:val="24"/>
        </w:rPr>
        <w:t>предквалификационный</w:t>
      </w:r>
      <w:proofErr w:type="spellEnd"/>
      <w:proofErr w:type="gramEnd"/>
      <w:r w:rsidRPr="009D3BA1">
        <w:rPr>
          <w:sz w:val="24"/>
          <w:szCs w:val="24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этого конкурса;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- аукцион</w:t>
      </w:r>
      <w:r w:rsidRPr="009D3BA1">
        <w:rPr>
          <w:sz w:val="24"/>
          <w:szCs w:val="24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- аукцион в электронной форме</w:t>
      </w:r>
      <w:r w:rsidRPr="009D3BA1">
        <w:rPr>
          <w:sz w:val="24"/>
          <w:szCs w:val="24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</w:t>
      </w:r>
      <w:proofErr w:type="gramStart"/>
      <w:r w:rsidRPr="009D3BA1">
        <w:rPr>
          <w:sz w:val="24"/>
          <w:szCs w:val="24"/>
        </w:rPr>
        <w:t>Проведение данного аукциона обеспечивается на электронной площадке ее оператором;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lastRenderedPageBreak/>
        <w:t>- запрос котировок</w:t>
      </w:r>
      <w:r w:rsidRPr="009D3BA1">
        <w:rPr>
          <w:sz w:val="24"/>
          <w:szCs w:val="24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b/>
          <w:bCs/>
          <w:sz w:val="24"/>
          <w:szCs w:val="24"/>
        </w:rPr>
        <w:t>- запрос предложений</w:t>
      </w:r>
      <w:r w:rsidRPr="009D3BA1">
        <w:rPr>
          <w:sz w:val="24"/>
          <w:szCs w:val="24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предложений, документации о его проведении и победителем запроса предложений признается участник закупки, направивший окончательное предложение, наилучшим образом удовлетворяющее указанные потребности заказчика.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1.3. Процедуры по определению поставщиков (подрядчиков, исполнителей) проводятся самим заказчиком.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1.4. </w:t>
      </w:r>
      <w:proofErr w:type="gramStart"/>
      <w:r w:rsidRPr="009D3BA1">
        <w:rPr>
          <w:sz w:val="24"/>
          <w:szCs w:val="24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9D3BA1">
        <w:rPr>
          <w:sz w:val="24"/>
          <w:szCs w:val="24"/>
        </w:rPr>
        <w:t xml:space="preserve"> с ограниченным участием, закрытом двухэтапном </w:t>
      </w:r>
      <w:proofErr w:type="gramStart"/>
      <w:r w:rsidRPr="009D3BA1">
        <w:rPr>
          <w:sz w:val="24"/>
          <w:szCs w:val="24"/>
        </w:rPr>
        <w:t>конкурсе</w:t>
      </w:r>
      <w:proofErr w:type="gramEnd"/>
      <w:r w:rsidRPr="009D3BA1">
        <w:rPr>
          <w:sz w:val="24"/>
          <w:szCs w:val="24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1.5. В процессе осуществления своих полномочий Единая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1.6. При отсутствии председателя Единой комиссии его обязанности исполняет заместитель председателя.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jc w:val="center"/>
        <w:outlineLvl w:val="0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2. Правовое регулирование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Единая комиссия в процессе своей деятельности руководствуется Бюджетным </w:t>
      </w:r>
      <w:hyperlink r:id="rId7" w:history="1">
        <w:r w:rsidRPr="009D3BA1">
          <w:rPr>
            <w:color w:val="0000FF"/>
            <w:sz w:val="24"/>
            <w:szCs w:val="24"/>
          </w:rPr>
          <w:t>кодексом</w:t>
        </w:r>
      </w:hyperlink>
      <w:r w:rsidRPr="009D3BA1">
        <w:rPr>
          <w:sz w:val="24"/>
          <w:szCs w:val="24"/>
        </w:rPr>
        <w:t xml:space="preserve"> Российской Федерации, Гражданским </w:t>
      </w:r>
      <w:hyperlink r:id="rId8" w:history="1">
        <w:r w:rsidRPr="009D3BA1">
          <w:rPr>
            <w:color w:val="0000FF"/>
            <w:sz w:val="24"/>
            <w:szCs w:val="24"/>
          </w:rPr>
          <w:t>кодексом</w:t>
        </w:r>
      </w:hyperlink>
      <w:r w:rsidRPr="009D3BA1">
        <w:rPr>
          <w:sz w:val="24"/>
          <w:szCs w:val="24"/>
        </w:rPr>
        <w:t xml:space="preserve"> Российской Федерации, </w:t>
      </w:r>
      <w:hyperlink r:id="rId9" w:history="1">
        <w:r w:rsidRPr="009D3BA1">
          <w:rPr>
            <w:color w:val="0000FF"/>
            <w:sz w:val="24"/>
            <w:szCs w:val="24"/>
          </w:rPr>
          <w:t>Законом</w:t>
        </w:r>
      </w:hyperlink>
      <w:r w:rsidRPr="009D3BA1">
        <w:rPr>
          <w:sz w:val="24"/>
          <w:szCs w:val="24"/>
        </w:rPr>
        <w:t xml:space="preserve"> о контрактной системе, Федеральным </w:t>
      </w:r>
      <w:hyperlink r:id="rId10" w:history="1">
        <w:r w:rsidRPr="009D3BA1">
          <w:rPr>
            <w:color w:val="0000FF"/>
            <w:sz w:val="24"/>
            <w:szCs w:val="24"/>
          </w:rPr>
          <w:t>законом</w:t>
        </w:r>
      </w:hyperlink>
      <w:r w:rsidRPr="009D3BA1">
        <w:rPr>
          <w:sz w:val="24"/>
          <w:szCs w:val="24"/>
        </w:rPr>
        <w:t xml:space="preserve"> от 26.07.2006 N 135-ФЗ "О защите конкуренции" (далее -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jc w:val="center"/>
        <w:outlineLvl w:val="0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3. Цели создания и принципы работы Единой комиссии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3.1. Единая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3.2. Принципы деятельности Единой комиссии: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9D3BA1">
        <w:rPr>
          <w:sz w:val="24"/>
          <w:szCs w:val="24"/>
        </w:rPr>
        <w:t>ств дл</w:t>
      </w:r>
      <w:proofErr w:type="gramEnd"/>
      <w:r w:rsidRPr="009D3BA1">
        <w:rPr>
          <w:sz w:val="24"/>
          <w:szCs w:val="24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lastRenderedPageBreak/>
        <w:t>3.2.4. Устранение возможностей злоупотребления и коррупции при определении поставщиков (подрядчиков, исполнителей).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jc w:val="center"/>
        <w:outlineLvl w:val="0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4. Функции Единой комиссии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bookmarkStart w:id="1" w:name="Par45"/>
      <w:bookmarkEnd w:id="1"/>
      <w:r w:rsidRPr="009D3BA1">
        <w:rPr>
          <w:sz w:val="24"/>
          <w:szCs w:val="24"/>
        </w:rPr>
        <w:t xml:space="preserve">4.1. </w:t>
      </w:r>
      <w:r w:rsidRPr="009D3BA1">
        <w:rPr>
          <w:b/>
          <w:bCs/>
          <w:sz w:val="24"/>
          <w:szCs w:val="24"/>
        </w:rPr>
        <w:t>Открытый конкурс.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4.1.1. Единая комиссия осуществляет вскрытие конвертов с заявками на участие в открытом конкурсе и (или) открывает доступ к поданным в форме электронных документов заявкам на участие в нем после наступления срока, указанного в конкурсной документации в качестве срока подачи данных заявок. Конверты с заявками на участие в открытом конкурсе вскрываются, открывается доступ к поданным в форме электронных документов заявкам на участие в нем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этом конкурсе осуществляются в один день.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4.1.2. </w:t>
      </w:r>
      <w:proofErr w:type="gramStart"/>
      <w:r w:rsidRPr="009D3BA1">
        <w:rPr>
          <w:sz w:val="24"/>
          <w:szCs w:val="24"/>
        </w:rPr>
        <w:t>Непосредственно перед вскрытием конвертов с заявками на участие в указанном конкурсе и (или) открытием доступа к поданным в форме электронных документов заявкам на участие в нем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</w:t>
      </w:r>
      <w:proofErr w:type="gramEnd"/>
      <w:r w:rsidRPr="009D3BA1">
        <w:rPr>
          <w:sz w:val="24"/>
          <w:szCs w:val="24"/>
        </w:rPr>
        <w:t xml:space="preserve"> до вскрытия таких конвертов и (или) открытия указанного доступа. Единая комиссия объявляет об </w:t>
      </w:r>
      <w:proofErr w:type="gramStart"/>
      <w:r w:rsidRPr="009D3BA1">
        <w:rPr>
          <w:sz w:val="24"/>
          <w:szCs w:val="24"/>
        </w:rPr>
        <w:t>этом</w:t>
      </w:r>
      <w:proofErr w:type="gramEnd"/>
      <w:r w:rsidRPr="009D3BA1">
        <w:rPr>
          <w:sz w:val="24"/>
          <w:szCs w:val="24"/>
        </w:rPr>
        <w:t xml:space="preserve"> в том числе в случае, если открытый конкурс проводится по нескольким лотам. При этом Единая комиссия перечисляет также последствия подачи одним участником конкурса двух и более заявок на участие в нем.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4.1.3.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нем, если такие конверты и заявки поступили заказчику до вскрытия этих конвертов и (или) открытия указанного доступа. </w:t>
      </w:r>
      <w:proofErr w:type="gramStart"/>
      <w:r w:rsidRPr="009D3BA1">
        <w:rPr>
          <w:sz w:val="24"/>
          <w:szCs w:val="24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такого участника, поданные в отношении одного и того же лота, не рассматриваются и возвращаются ему</w:t>
      </w:r>
      <w:proofErr w:type="gramEnd"/>
      <w:r w:rsidRPr="009D3BA1">
        <w:rPr>
          <w:sz w:val="24"/>
          <w:szCs w:val="24"/>
        </w:rPr>
        <w:t>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4.1.4. </w:t>
      </w:r>
      <w:proofErr w:type="gramStart"/>
      <w:r w:rsidRPr="009D3BA1">
        <w:rPr>
          <w:sz w:val="24"/>
          <w:szCs w:val="24"/>
        </w:rPr>
        <w:t>Единая комиссия ведет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нем.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и не позднее рабочего дня, следующего за датой подписания этого</w:t>
      </w:r>
      <w:proofErr w:type="gramEnd"/>
      <w:r w:rsidRPr="009D3BA1">
        <w:rPr>
          <w:sz w:val="24"/>
          <w:szCs w:val="24"/>
        </w:rPr>
        <w:t xml:space="preserve">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данный протокол размещается в единой информационной системе в течение трех рабочих дней </w:t>
      </w:r>
      <w:proofErr w:type="gramStart"/>
      <w:r w:rsidRPr="009D3BA1">
        <w:rPr>
          <w:sz w:val="24"/>
          <w:szCs w:val="24"/>
        </w:rPr>
        <w:t>с даты</w:t>
      </w:r>
      <w:proofErr w:type="gramEnd"/>
      <w:r w:rsidRPr="009D3BA1">
        <w:rPr>
          <w:sz w:val="24"/>
          <w:szCs w:val="24"/>
        </w:rPr>
        <w:t xml:space="preserve"> его подписания.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4.1.5. В обязанности Единой комиссии входит рассмотрение и оценка конкурсных заявок.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4.1.6. Единая комиссия отклоняет заявку на участие в конкурсе, если подавший ее участник конкурса не соответствует требованиям, указанным в конкурсной документации, или такая заявка признана не соответствующей требованиям, которые содержатся в этой документации.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При выявлении недостоверности информации, содержащейся в документах, которые участник конкурса представил в соответствии с </w:t>
      </w:r>
      <w:hyperlink r:id="rId11" w:history="1">
        <w:r w:rsidRPr="009D3BA1">
          <w:rPr>
            <w:color w:val="0000FF"/>
            <w:sz w:val="24"/>
            <w:szCs w:val="24"/>
          </w:rPr>
          <w:t>ч. 2 ст. 51</w:t>
        </w:r>
      </w:hyperlink>
      <w:r w:rsidRPr="009D3BA1">
        <w:rPr>
          <w:sz w:val="24"/>
          <w:szCs w:val="24"/>
        </w:rPr>
        <w:t xml:space="preserve"> Закона о контрактной системе, Единая комиссия обязана отстранить данное лицо от участия в конкурсе на любом этапе его проведения.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lastRenderedPageBreak/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4.1.7.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4.1.8.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аналогичные условия.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9D3BA1">
        <w:rPr>
          <w:sz w:val="24"/>
          <w:szCs w:val="24"/>
        </w:rPr>
        <w:t>конкурсе</w:t>
      </w:r>
      <w:proofErr w:type="gramEnd"/>
      <w:r w:rsidRPr="009D3BA1">
        <w:rPr>
          <w:sz w:val="24"/>
          <w:szCs w:val="24"/>
        </w:rPr>
        <w:t xml:space="preserve"> которого присвоен первый номер.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bookmarkStart w:id="2" w:name="Par58"/>
      <w:bookmarkEnd w:id="2"/>
      <w:r w:rsidRPr="009D3BA1">
        <w:rPr>
          <w:sz w:val="24"/>
          <w:szCs w:val="24"/>
        </w:rPr>
        <w:t>4.1.9.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место, дата, время проведения рассмотрения и оценки таких заявок;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информация об участниках конкурса, заявки на участие в конкурсе которых были рассмотрены;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информация об участниках конкурса, заявки на участие в конкурсе которых были отклонены, с указанием причин их отклонения, в том числе положений </w:t>
      </w:r>
      <w:hyperlink r:id="rId12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решение каждого члена комиссии об отклонении заявок на участие в конкурсе;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порядок оценки заявок на участие в конкурсе;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присвоенные заявкам </w:t>
      </w:r>
      <w:proofErr w:type="gramStart"/>
      <w:r w:rsidRPr="009D3BA1">
        <w:rPr>
          <w:sz w:val="24"/>
          <w:szCs w:val="24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9D3BA1">
        <w:rPr>
          <w:sz w:val="24"/>
          <w:szCs w:val="24"/>
        </w:rPr>
        <w:t xml:space="preserve"> в конкурсе;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bookmarkStart w:id="3" w:name="Par67"/>
      <w:bookmarkEnd w:id="3"/>
      <w:r w:rsidRPr="009D3BA1">
        <w:rPr>
          <w:sz w:val="24"/>
          <w:szCs w:val="24"/>
        </w:rPr>
        <w:t>4.1.10.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место, дата, время проведения рассмотрения такой заявки;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решение каждого члена комиссии о соответствии такой заявки требованиям </w:t>
      </w:r>
      <w:hyperlink r:id="rId13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конкурсной документации;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решение о возможности заключения контракта с участником конкурса, подавшим единственную заявку на участие в конкурсе.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4.1.11. Протоколы, указанные в </w:t>
      </w:r>
      <w:hyperlink w:anchor="Par58" w:history="1">
        <w:r w:rsidRPr="009D3BA1">
          <w:rPr>
            <w:color w:val="0000FF"/>
            <w:sz w:val="24"/>
            <w:szCs w:val="24"/>
          </w:rPr>
          <w:t>п. п. 4.1.9</w:t>
        </w:r>
      </w:hyperlink>
      <w:r w:rsidRPr="009D3BA1">
        <w:rPr>
          <w:sz w:val="24"/>
          <w:szCs w:val="24"/>
        </w:rPr>
        <w:t xml:space="preserve"> и </w:t>
      </w:r>
      <w:hyperlink w:anchor="Par67" w:history="1">
        <w:r w:rsidRPr="009D3BA1">
          <w:rPr>
            <w:color w:val="0000FF"/>
            <w:sz w:val="24"/>
            <w:szCs w:val="24"/>
          </w:rPr>
          <w:t>4.1.10</w:t>
        </w:r>
      </w:hyperlink>
      <w:r w:rsidRPr="009D3BA1">
        <w:rPr>
          <w:sz w:val="24"/>
          <w:szCs w:val="24"/>
        </w:rPr>
        <w:t xml:space="preserve"> настоящего Положения, составляются в двух экземплярах, которые подписываются всеми присутствующими членами Единой комиссии. К этим протоколам прилагаются содержащиеся в заявках сведения о предложениях участников </w:t>
      </w:r>
      <w:r w:rsidRPr="009D3BA1">
        <w:rPr>
          <w:sz w:val="24"/>
          <w:szCs w:val="24"/>
        </w:rPr>
        <w:lastRenderedPageBreak/>
        <w:t>конкурса в отношении объекта закупки. В случае закупки товаров приводится также информация о цене единицы товара, стране происхождения и производителе.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4.1.12.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</w:t>
      </w:r>
      <w:hyperlink r:id="rId14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4.2. </w:t>
      </w:r>
      <w:r w:rsidRPr="009D3BA1">
        <w:rPr>
          <w:b/>
          <w:bCs/>
          <w:sz w:val="24"/>
          <w:szCs w:val="24"/>
        </w:rPr>
        <w:t>Конкурс с ограниченным участием.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9D3BA1">
        <w:rPr>
          <w:sz w:val="24"/>
          <w:szCs w:val="24"/>
        </w:rPr>
        <w:t>системе</w:t>
      </w:r>
      <w:proofErr w:type="gramEnd"/>
      <w:r w:rsidRPr="009D3BA1">
        <w:rPr>
          <w:sz w:val="24"/>
          <w:szCs w:val="24"/>
        </w:rPr>
        <w:t xml:space="preserve"> о проведении открытого конкурса, </w:t>
      </w:r>
      <w:hyperlink w:anchor="Par45" w:history="1">
        <w:r w:rsidRPr="009D3BA1">
          <w:rPr>
            <w:color w:val="0000FF"/>
            <w:sz w:val="24"/>
            <w:szCs w:val="24"/>
          </w:rPr>
          <w:t>п. 4.1</w:t>
        </w:r>
      </w:hyperlink>
      <w:r w:rsidRPr="009D3BA1">
        <w:rPr>
          <w:sz w:val="24"/>
          <w:szCs w:val="24"/>
        </w:rPr>
        <w:t xml:space="preserve"> настоящего Положения с учетом особенностей, определенных </w:t>
      </w:r>
      <w:hyperlink r:id="rId15" w:history="1">
        <w:r w:rsidRPr="009D3BA1">
          <w:rPr>
            <w:color w:val="0000FF"/>
            <w:sz w:val="24"/>
            <w:szCs w:val="24"/>
          </w:rPr>
          <w:t>ст. 56</w:t>
        </w:r>
      </w:hyperlink>
      <w:r w:rsidRPr="009D3BA1">
        <w:rPr>
          <w:sz w:val="24"/>
          <w:szCs w:val="24"/>
        </w:rPr>
        <w:t xml:space="preserve"> Закона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4.3. </w:t>
      </w:r>
      <w:r w:rsidRPr="009D3BA1">
        <w:rPr>
          <w:b/>
          <w:bCs/>
          <w:sz w:val="24"/>
          <w:szCs w:val="24"/>
        </w:rPr>
        <w:t>Двухэтапный конкурс.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4.3.1. При проведении двухэтапного конкурса единой комиссией применяются положения Закона о контрактной </w:t>
      </w:r>
      <w:proofErr w:type="gramStart"/>
      <w:r w:rsidRPr="009D3BA1">
        <w:rPr>
          <w:sz w:val="24"/>
          <w:szCs w:val="24"/>
        </w:rPr>
        <w:t>системе</w:t>
      </w:r>
      <w:proofErr w:type="gramEnd"/>
      <w:r w:rsidRPr="009D3BA1">
        <w:rPr>
          <w:sz w:val="24"/>
          <w:szCs w:val="24"/>
        </w:rPr>
        <w:t xml:space="preserve"> о проведении открытого конкурса с учетом особенностей, определенных </w:t>
      </w:r>
      <w:hyperlink r:id="rId16" w:history="1">
        <w:r w:rsidRPr="009D3BA1">
          <w:rPr>
            <w:color w:val="0000FF"/>
            <w:sz w:val="24"/>
            <w:szCs w:val="24"/>
          </w:rPr>
          <w:t>ст. 57</w:t>
        </w:r>
      </w:hyperlink>
      <w:r w:rsidRPr="009D3BA1">
        <w:rPr>
          <w:sz w:val="24"/>
          <w:szCs w:val="24"/>
        </w:rPr>
        <w:t xml:space="preserve"> Закона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4.3.2. На первом этапе двухэтапного конкурса Единая комиссия обсуждает с его участниками, подавшими первоначальные заявки на участие в таком конкурсе в соответствии с положениями </w:t>
      </w:r>
      <w:hyperlink r:id="rId17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системе, все содержащиеся в этих заявках предложения участников данного конкурса в отношении объекта закупки. При обсуждении предложения каждого участника двухэтапного конкурса Единая комиссия обязана обеспечить всем участникам двухэтапного конкурса равные возможности для участия в этом обсуждении, т.е. на обсуждении предложения каждого участника вправе присутствовать все участники рассматриваемого конкурса.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Срок проведения первого этапа двухэтапного конкурса не может превышать двадцати дней </w:t>
      </w:r>
      <w:proofErr w:type="gramStart"/>
      <w:r w:rsidRPr="009D3BA1">
        <w:rPr>
          <w:sz w:val="24"/>
          <w:szCs w:val="24"/>
        </w:rPr>
        <w:t>с даты вскрытия</w:t>
      </w:r>
      <w:proofErr w:type="gramEnd"/>
      <w:r w:rsidRPr="009D3BA1">
        <w:rPr>
          <w:sz w:val="24"/>
          <w:szCs w:val="24"/>
        </w:rPr>
        <w:t xml:space="preserve">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нем.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названного этапа,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В протоколе первого этапа двухэтапного конкурса указываются информация о месте, дате и времени проведения первого этапа двухэтапного 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</w:t>
      </w:r>
      <w:proofErr w:type="gramStart"/>
      <w:r w:rsidRPr="009D3BA1">
        <w:rPr>
          <w:sz w:val="24"/>
          <w:szCs w:val="24"/>
        </w:rPr>
        <w:t>конверт</w:t>
      </w:r>
      <w:proofErr w:type="gramEnd"/>
      <w:r w:rsidRPr="009D3BA1">
        <w:rPr>
          <w:sz w:val="24"/>
          <w:szCs w:val="24"/>
        </w:rPr>
        <w:t xml:space="preserve"> с заявкой которого на участие в таком конкурсе вскрывается и (или) доступ к поданным в форме электронных документов заявкам которого открывается, предложения в </w:t>
      </w:r>
      <w:proofErr w:type="gramStart"/>
      <w:r w:rsidRPr="009D3BA1">
        <w:rPr>
          <w:sz w:val="24"/>
          <w:szCs w:val="24"/>
        </w:rPr>
        <w:t>отношении</w:t>
      </w:r>
      <w:proofErr w:type="gramEnd"/>
      <w:r w:rsidRPr="009D3BA1">
        <w:rPr>
          <w:sz w:val="24"/>
          <w:szCs w:val="24"/>
        </w:rPr>
        <w:t xml:space="preserve"> объекта закупки.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4.3.3. </w:t>
      </w:r>
      <w:proofErr w:type="gramStart"/>
      <w:r w:rsidRPr="009D3BA1">
        <w:rPr>
          <w:sz w:val="24"/>
          <w:szCs w:val="24"/>
        </w:rPr>
        <w:t xml:space="preserve">В случае если по результатам </w:t>
      </w:r>
      <w:proofErr w:type="spellStart"/>
      <w:r w:rsidRPr="009D3BA1">
        <w:rPr>
          <w:sz w:val="24"/>
          <w:szCs w:val="24"/>
        </w:rPr>
        <w:t>предквалификационного</w:t>
      </w:r>
      <w:proofErr w:type="spellEnd"/>
      <w:r w:rsidRPr="009D3BA1">
        <w:rPr>
          <w:sz w:val="24"/>
          <w:szCs w:val="24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им, двухэтапный конкурс признается несостоявшимся.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4.3.4.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</w:t>
      </w:r>
      <w:hyperlink r:id="rId18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</w:t>
      </w:r>
      <w:proofErr w:type="gramStart"/>
      <w:r w:rsidRPr="009D3BA1">
        <w:rPr>
          <w:sz w:val="24"/>
          <w:szCs w:val="24"/>
        </w:rPr>
        <w:t>системе</w:t>
      </w:r>
      <w:proofErr w:type="gramEnd"/>
      <w:r w:rsidRPr="009D3BA1">
        <w:rPr>
          <w:sz w:val="24"/>
          <w:szCs w:val="24"/>
        </w:rPr>
        <w:t xml:space="preserve">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4.3.5. </w:t>
      </w:r>
      <w:proofErr w:type="gramStart"/>
      <w:r w:rsidRPr="009D3BA1">
        <w:rPr>
          <w:sz w:val="24"/>
          <w:szCs w:val="24"/>
        </w:rPr>
        <w:t xml:space="preserve">В случае если по окончании срока подачи окончательных заявок на участие в двухэтапном конкурсе подана только одна такая заявка или не подано ни одной заявки, либо только одна указанная заявка признана соответствующей </w:t>
      </w:r>
      <w:hyperlink r:id="rId19" w:history="1">
        <w:r w:rsidRPr="009D3BA1">
          <w:rPr>
            <w:color w:val="0000FF"/>
            <w:sz w:val="24"/>
            <w:szCs w:val="24"/>
          </w:rPr>
          <w:t>Закону</w:t>
        </w:r>
      </w:hyperlink>
      <w:r w:rsidRPr="009D3BA1">
        <w:rPr>
          <w:sz w:val="24"/>
          <w:szCs w:val="24"/>
        </w:rPr>
        <w:t xml:space="preserve"> о контрактной системе и </w:t>
      </w:r>
      <w:r w:rsidRPr="009D3BA1">
        <w:rPr>
          <w:sz w:val="24"/>
          <w:szCs w:val="24"/>
        </w:rPr>
        <w:lastRenderedPageBreak/>
        <w:t>конкурсной документации, либо конкурсная Единая комиссия отклонила все данные заявки, двухэтапный конкурс признается несостоявшимся.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4.4. </w:t>
      </w:r>
      <w:r w:rsidRPr="009D3BA1">
        <w:rPr>
          <w:b/>
          <w:bCs/>
          <w:sz w:val="24"/>
          <w:szCs w:val="24"/>
        </w:rPr>
        <w:t>Электронный аукцион.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9D3BA1">
        <w:rPr>
          <w:sz w:val="24"/>
          <w:szCs w:val="24"/>
        </w:rPr>
        <w:t>с даты окончания</w:t>
      </w:r>
      <w:proofErr w:type="gramEnd"/>
      <w:r w:rsidRPr="009D3BA1">
        <w:rPr>
          <w:sz w:val="24"/>
          <w:szCs w:val="24"/>
        </w:rPr>
        <w:t xml:space="preserve"> срока подачи указанных заявок.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Участник электронного аукциона не допускается к участию в нем в случае: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</w:t>
      </w:r>
      <w:proofErr w:type="spellStart"/>
      <w:r w:rsidRPr="009D3BA1">
        <w:rPr>
          <w:sz w:val="24"/>
          <w:szCs w:val="24"/>
        </w:rPr>
        <w:t>непредоставления</w:t>
      </w:r>
      <w:proofErr w:type="spellEnd"/>
      <w:r w:rsidRPr="009D3BA1">
        <w:rPr>
          <w:sz w:val="24"/>
          <w:szCs w:val="24"/>
        </w:rPr>
        <w:t xml:space="preserve"> информации, предусмотренной </w:t>
      </w:r>
      <w:hyperlink r:id="rId20" w:history="1">
        <w:r w:rsidRPr="009D3BA1">
          <w:rPr>
            <w:color w:val="0000FF"/>
            <w:sz w:val="24"/>
            <w:szCs w:val="24"/>
          </w:rPr>
          <w:t>ч. 3 ст. 66</w:t>
        </w:r>
      </w:hyperlink>
      <w:r w:rsidRPr="009D3BA1">
        <w:rPr>
          <w:sz w:val="24"/>
          <w:szCs w:val="24"/>
        </w:rPr>
        <w:t xml:space="preserve"> Закона о контрактной системе, или предоставления недостоверной информации;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несоответствия информации, предусмотренной </w:t>
      </w:r>
      <w:hyperlink r:id="rId21" w:history="1">
        <w:r w:rsidRPr="009D3BA1">
          <w:rPr>
            <w:color w:val="0000FF"/>
            <w:sz w:val="24"/>
            <w:szCs w:val="24"/>
          </w:rPr>
          <w:t>ч. 3 ст. 66</w:t>
        </w:r>
      </w:hyperlink>
      <w:r w:rsidRPr="009D3BA1">
        <w:rPr>
          <w:sz w:val="24"/>
          <w:szCs w:val="24"/>
        </w:rPr>
        <w:t xml:space="preserve"> Закона о контрактной системе, требованиям документации о таком аукционе.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Отказ в допуске к участию в электронном аукционе по иным основаниям не допускается.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bookmarkStart w:id="4" w:name="Par95"/>
      <w:bookmarkEnd w:id="4"/>
      <w:r w:rsidRPr="009D3BA1">
        <w:rPr>
          <w:sz w:val="24"/>
          <w:szCs w:val="24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Указанный протокол должен содержать информацию: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о порядковых номерах заявок на участие в таком аукционе;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sz w:val="24"/>
          <w:szCs w:val="24"/>
        </w:rPr>
        <w:t>- о допуске участника закупки, подавшего заявку на участие в таком аукционе, которой присвоен соответствующий порядковый номер, к участию в нем и признании этого участника закупки участником данного аукциона или об отказе в допуске к участию в нем с обоснованием этого решения, в том числе с указанием положений документации об указанном аукционе, которым не соответствует рассматриваемая заявка, ее положений, которые не</w:t>
      </w:r>
      <w:proofErr w:type="gramEnd"/>
      <w:r w:rsidRPr="009D3BA1">
        <w:rPr>
          <w:sz w:val="24"/>
          <w:szCs w:val="24"/>
        </w:rPr>
        <w:t xml:space="preserve"> соответствуют требованиям, установленным документацией о нем;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- о решении каждого члена Единой комиссии в отношении каждого участника данного аукциона о допуске к участию в нем и о признании его участником или об отказе в таком допуске.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4.4.4. </w:t>
      </w:r>
      <w:proofErr w:type="gramStart"/>
      <w:r w:rsidRPr="009D3BA1">
        <w:rPr>
          <w:sz w:val="24"/>
          <w:szCs w:val="24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9D3BA1">
        <w:rPr>
          <w:sz w:val="24"/>
          <w:szCs w:val="24"/>
        </w:rPr>
        <w:t xml:space="preserve"> Информация об этом вносится в протокол, указанный в </w:t>
      </w:r>
      <w:hyperlink w:anchor="Par95" w:history="1">
        <w:r w:rsidRPr="009D3BA1">
          <w:rPr>
            <w:color w:val="0000FF"/>
            <w:sz w:val="24"/>
            <w:szCs w:val="24"/>
          </w:rPr>
          <w:t>п. 4.4.3</w:t>
        </w:r>
      </w:hyperlink>
      <w:r w:rsidRPr="009D3BA1">
        <w:rPr>
          <w:sz w:val="24"/>
          <w:szCs w:val="24"/>
        </w:rPr>
        <w:t xml:space="preserve"> настоящего Положения.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4.4.5. 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22" w:history="1">
        <w:r w:rsidRPr="009D3BA1">
          <w:rPr>
            <w:color w:val="0000FF"/>
            <w:sz w:val="24"/>
            <w:szCs w:val="24"/>
          </w:rPr>
          <w:t>ч. 19 ст. 68</w:t>
        </w:r>
      </w:hyperlink>
      <w:r w:rsidRPr="009D3BA1">
        <w:rPr>
          <w:sz w:val="24"/>
          <w:szCs w:val="24"/>
        </w:rP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требованиям, установленным документацией о нем, в порядке и по основаниям, которые предусмотрены </w:t>
      </w:r>
      <w:hyperlink r:id="rId23" w:history="1">
        <w:r w:rsidRPr="009D3BA1">
          <w:rPr>
            <w:color w:val="0000FF"/>
            <w:sz w:val="24"/>
            <w:szCs w:val="24"/>
          </w:rPr>
          <w:t>ст. 69</w:t>
        </w:r>
      </w:hyperlink>
      <w:r w:rsidRPr="009D3BA1">
        <w:rPr>
          <w:sz w:val="24"/>
          <w:szCs w:val="24"/>
        </w:rPr>
        <w:t xml:space="preserve">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4.4.6. Единая комиссия рассматривает вторые части заявок на участие в электронном аукционе, направленных согласно положениям </w:t>
      </w:r>
      <w:hyperlink r:id="rId24" w:history="1">
        <w:r w:rsidRPr="009D3BA1">
          <w:rPr>
            <w:color w:val="0000FF"/>
            <w:sz w:val="24"/>
            <w:szCs w:val="24"/>
          </w:rPr>
          <w:t>ч. 19 ст. 68</w:t>
        </w:r>
      </w:hyperlink>
      <w:r w:rsidRPr="009D3BA1">
        <w:rPr>
          <w:sz w:val="24"/>
          <w:szCs w:val="24"/>
        </w:rPr>
        <w:t xml:space="preserve"> Закона о контрактной системе, и принимает решение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</w:t>
      </w:r>
      <w:r w:rsidRPr="009D3BA1">
        <w:rPr>
          <w:sz w:val="24"/>
          <w:szCs w:val="24"/>
        </w:rPr>
        <w:lastRenderedPageBreak/>
        <w:t xml:space="preserve">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</w:t>
      </w:r>
      <w:hyperlink r:id="rId25" w:history="1">
        <w:r w:rsidRPr="009D3BA1">
          <w:rPr>
            <w:color w:val="0000FF"/>
            <w:sz w:val="24"/>
            <w:szCs w:val="24"/>
          </w:rPr>
          <w:t>ч. 18 ст. 68</w:t>
        </w:r>
      </w:hyperlink>
      <w:r w:rsidRPr="009D3BA1">
        <w:rPr>
          <w:sz w:val="24"/>
          <w:szCs w:val="24"/>
        </w:rPr>
        <w:t xml:space="preserve"> Закона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9D3BA1">
        <w:rPr>
          <w:sz w:val="24"/>
          <w:szCs w:val="24"/>
        </w:rPr>
        <w:t>с даты размещения</w:t>
      </w:r>
      <w:proofErr w:type="gramEnd"/>
      <w:r w:rsidRPr="009D3BA1">
        <w:rPr>
          <w:sz w:val="24"/>
          <w:szCs w:val="24"/>
        </w:rPr>
        <w:t xml:space="preserve"> на электронной площадке протокола проведения электронного аукциона.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4.4.7.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sz w:val="24"/>
          <w:szCs w:val="24"/>
        </w:rPr>
        <w:t xml:space="preserve">- непредставления документов и информации, которые предусмотрены </w:t>
      </w:r>
      <w:hyperlink r:id="rId26" w:history="1">
        <w:r w:rsidRPr="009D3BA1">
          <w:rPr>
            <w:color w:val="0000FF"/>
            <w:sz w:val="24"/>
            <w:szCs w:val="24"/>
          </w:rPr>
          <w:t>п. п. 1</w:t>
        </w:r>
      </w:hyperlink>
      <w:r w:rsidRPr="009D3BA1">
        <w:rPr>
          <w:sz w:val="24"/>
          <w:szCs w:val="24"/>
        </w:rPr>
        <w:t xml:space="preserve">, </w:t>
      </w:r>
      <w:hyperlink r:id="rId27" w:history="1">
        <w:r w:rsidRPr="009D3BA1">
          <w:rPr>
            <w:color w:val="0000FF"/>
            <w:sz w:val="24"/>
            <w:szCs w:val="24"/>
          </w:rPr>
          <w:t>3</w:t>
        </w:r>
      </w:hyperlink>
      <w:r w:rsidRPr="009D3BA1">
        <w:rPr>
          <w:sz w:val="24"/>
          <w:szCs w:val="24"/>
        </w:rPr>
        <w:t xml:space="preserve"> - </w:t>
      </w:r>
      <w:hyperlink r:id="rId28" w:history="1">
        <w:r w:rsidRPr="009D3BA1">
          <w:rPr>
            <w:color w:val="0000FF"/>
            <w:sz w:val="24"/>
            <w:szCs w:val="24"/>
          </w:rPr>
          <w:t>5</w:t>
        </w:r>
      </w:hyperlink>
      <w:r w:rsidRPr="009D3BA1">
        <w:rPr>
          <w:sz w:val="24"/>
          <w:szCs w:val="24"/>
        </w:rPr>
        <w:t xml:space="preserve">, </w:t>
      </w:r>
      <w:hyperlink r:id="rId29" w:history="1">
        <w:r w:rsidRPr="009D3BA1">
          <w:rPr>
            <w:color w:val="0000FF"/>
            <w:sz w:val="24"/>
            <w:szCs w:val="24"/>
          </w:rPr>
          <w:t>7</w:t>
        </w:r>
      </w:hyperlink>
      <w:r w:rsidRPr="009D3BA1">
        <w:rPr>
          <w:sz w:val="24"/>
          <w:szCs w:val="24"/>
        </w:rPr>
        <w:t xml:space="preserve"> и </w:t>
      </w:r>
      <w:hyperlink r:id="rId30" w:history="1">
        <w:r w:rsidRPr="009D3BA1">
          <w:rPr>
            <w:color w:val="0000FF"/>
            <w:sz w:val="24"/>
            <w:szCs w:val="24"/>
          </w:rPr>
          <w:t>8 ч. 2 ст. 62</w:t>
        </w:r>
      </w:hyperlink>
      <w:r w:rsidRPr="009D3BA1">
        <w:rPr>
          <w:sz w:val="24"/>
          <w:szCs w:val="24"/>
        </w:rPr>
        <w:t xml:space="preserve">, </w:t>
      </w:r>
      <w:hyperlink r:id="rId31" w:history="1">
        <w:r w:rsidRPr="009D3BA1">
          <w:rPr>
            <w:color w:val="0000FF"/>
            <w:sz w:val="24"/>
            <w:szCs w:val="24"/>
          </w:rPr>
          <w:t>ч. 3</w:t>
        </w:r>
      </w:hyperlink>
      <w:r w:rsidRPr="009D3BA1">
        <w:rPr>
          <w:sz w:val="24"/>
          <w:szCs w:val="24"/>
        </w:rPr>
        <w:t xml:space="preserve"> и </w:t>
      </w:r>
      <w:hyperlink r:id="rId32" w:history="1">
        <w:r w:rsidRPr="009D3BA1">
          <w:rPr>
            <w:color w:val="0000FF"/>
            <w:sz w:val="24"/>
            <w:szCs w:val="24"/>
          </w:rPr>
          <w:t>5 ст. 66</w:t>
        </w:r>
      </w:hyperlink>
      <w:r w:rsidRPr="009D3BA1">
        <w:rPr>
          <w:sz w:val="24"/>
          <w:szCs w:val="24"/>
        </w:rPr>
        <w:t xml:space="preserve"> Закона о контрактной системе, несоответствия этих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данного аукциона на дату и время окончания срока подачи заявок на участие в</w:t>
      </w:r>
      <w:proofErr w:type="gramEnd"/>
      <w:r w:rsidRPr="009D3BA1">
        <w:rPr>
          <w:sz w:val="24"/>
          <w:szCs w:val="24"/>
        </w:rPr>
        <w:t xml:space="preserve"> </w:t>
      </w:r>
      <w:proofErr w:type="gramStart"/>
      <w:r w:rsidRPr="009D3BA1">
        <w:rPr>
          <w:sz w:val="24"/>
          <w:szCs w:val="24"/>
        </w:rPr>
        <w:t>нем</w:t>
      </w:r>
      <w:proofErr w:type="gramEnd"/>
      <w:r w:rsidRPr="009D3BA1">
        <w:rPr>
          <w:sz w:val="24"/>
          <w:szCs w:val="24"/>
        </w:rPr>
        <w:t>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несоответствия участника такого аукциона требованиям, установленным в соответствии с </w:t>
      </w:r>
      <w:hyperlink r:id="rId33" w:history="1">
        <w:r w:rsidRPr="009D3BA1">
          <w:rPr>
            <w:color w:val="0000FF"/>
            <w:sz w:val="24"/>
            <w:szCs w:val="24"/>
          </w:rPr>
          <w:t>ч. 1</w:t>
        </w:r>
      </w:hyperlink>
      <w:r w:rsidRPr="009D3BA1">
        <w:rPr>
          <w:sz w:val="24"/>
          <w:szCs w:val="24"/>
        </w:rPr>
        <w:t xml:space="preserve">, </w:t>
      </w:r>
      <w:hyperlink r:id="rId34" w:history="1">
        <w:r w:rsidRPr="009D3BA1">
          <w:rPr>
            <w:color w:val="0000FF"/>
            <w:sz w:val="24"/>
            <w:szCs w:val="24"/>
          </w:rPr>
          <w:t>1.1</w:t>
        </w:r>
      </w:hyperlink>
      <w:r w:rsidRPr="009D3BA1">
        <w:rPr>
          <w:sz w:val="24"/>
          <w:szCs w:val="24"/>
        </w:rPr>
        <w:t xml:space="preserve"> и </w:t>
      </w:r>
      <w:hyperlink r:id="rId35" w:history="1">
        <w:r w:rsidRPr="009D3BA1">
          <w:rPr>
            <w:color w:val="0000FF"/>
            <w:sz w:val="24"/>
            <w:szCs w:val="24"/>
          </w:rPr>
          <w:t>2</w:t>
        </w:r>
      </w:hyperlink>
      <w:r w:rsidRPr="009D3BA1">
        <w:rPr>
          <w:sz w:val="24"/>
          <w:szCs w:val="24"/>
        </w:rPr>
        <w:t xml:space="preserve"> (при наличии таких требований) со ст. 31 Закона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4.4.8.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sz w:val="24"/>
          <w:szCs w:val="24"/>
        </w:rPr>
        <w:t>Указанный протокол должен содержать информацию о порядковых номерах пяти заявок на участие в электронном аукционе (в случае принятия решения о соответствии требованиям, установленным документацией о нем пяти таких заявок) или о порядковых номерах более чем одной заявки на участие в таком аукционе, но менее чем пяти данных заявок (в случае принятия на основании рассмотрения вторых частей заявок на участие в</w:t>
      </w:r>
      <w:proofErr w:type="gramEnd"/>
      <w:r w:rsidRPr="009D3BA1">
        <w:rPr>
          <w:sz w:val="24"/>
          <w:szCs w:val="24"/>
        </w:rPr>
        <w:t xml:space="preserve"> указанном </w:t>
      </w:r>
      <w:proofErr w:type="gramStart"/>
      <w:r w:rsidRPr="009D3BA1">
        <w:rPr>
          <w:sz w:val="24"/>
          <w:szCs w:val="24"/>
        </w:rPr>
        <w:t>аукционе</w:t>
      </w:r>
      <w:proofErr w:type="gramEnd"/>
      <w:r w:rsidRPr="009D3BA1">
        <w:rPr>
          <w:sz w:val="24"/>
          <w:szCs w:val="24"/>
        </w:rPr>
        <w:t xml:space="preserve">, поданных всеми его участниками, решения о соответствии этих заявок установленным требованиям), которые ранжированы в соответствии с </w:t>
      </w:r>
      <w:hyperlink r:id="rId36" w:history="1">
        <w:r w:rsidRPr="009D3BA1">
          <w:rPr>
            <w:color w:val="0000FF"/>
            <w:sz w:val="24"/>
            <w:szCs w:val="24"/>
          </w:rPr>
          <w:t>ч. 18 ст. 68</w:t>
        </w:r>
      </w:hyperlink>
      <w:r w:rsidRPr="009D3BA1">
        <w:rPr>
          <w:sz w:val="24"/>
          <w:szCs w:val="24"/>
        </w:rPr>
        <w:t xml:space="preserve"> Закона о контрактной системе. </w:t>
      </w:r>
      <w:proofErr w:type="gramStart"/>
      <w:r w:rsidRPr="009D3BA1">
        <w:rPr>
          <w:sz w:val="24"/>
          <w:szCs w:val="24"/>
        </w:rPr>
        <w:t xml:space="preserve">Решение о соответствии или о несоответствии заявок на участие в электронном аукционе требованиям, установленным документацией о нем, должно быть приведено с обоснованием этого решения и с указанием положений </w:t>
      </w:r>
      <w:hyperlink r:id="rId37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системе, которым не соответствует участник такого аукциона, положений документации о нем, которым не соответствует заявка на участие в этом аукционе, положений заявки на участие в нем, которые не соответствуют</w:t>
      </w:r>
      <w:proofErr w:type="gramEnd"/>
      <w:r w:rsidRPr="009D3BA1">
        <w:rPr>
          <w:sz w:val="24"/>
          <w:szCs w:val="24"/>
        </w:rPr>
        <w:t xml:space="preserve"> требованиям, установленным документацией о данном аукционе, информации о решении каждого члена Единой комиссии в отношении каждой заявки на участие в указанном аукционе.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4.4.9. Участник электронного аукциона, который предложил наиболее низкую цену контракта и заявка которого соответствует требованиям, установленным документацией о данном аукционе, признается его победителем.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4.4.10.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4.4.11. </w:t>
      </w:r>
      <w:proofErr w:type="gramStart"/>
      <w:r w:rsidRPr="009D3BA1">
        <w:rPr>
          <w:sz w:val="24"/>
          <w:szCs w:val="24"/>
        </w:rPr>
        <w:t xml:space="preserve"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</w:t>
      </w:r>
      <w:hyperlink r:id="rId38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документации об указанном аукционе и</w:t>
      </w:r>
      <w:proofErr w:type="gramEnd"/>
      <w:r w:rsidRPr="009D3BA1">
        <w:rPr>
          <w:sz w:val="24"/>
          <w:szCs w:val="24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Названный протокол должен содержать следующую информацию: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sz w:val="24"/>
          <w:szCs w:val="24"/>
        </w:rPr>
        <w:t xml:space="preserve">- решение о соответствии участника, подавшего единственную заявку на участие в электронном аукционе, и поданной им заявки требованиям </w:t>
      </w:r>
      <w:hyperlink r:id="rId39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</w:t>
      </w:r>
      <w:r w:rsidRPr="009D3BA1">
        <w:rPr>
          <w:sz w:val="24"/>
          <w:szCs w:val="24"/>
        </w:rPr>
        <w:lastRenderedPageBreak/>
        <w:t>документации о таком аукционе либо об их несоответствии этим требованиям с обоснованием такого решения, в том числе с указанием положений названного Закона и (или) документации об электронном аукционе, которым не соответствует единственная заявка на участие в нем;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решение каждого члена Единой комиссии о соответствии участника такого аукциона и поданной им заявки требованиям </w:t>
      </w:r>
      <w:hyperlink r:id="rId40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документации о данном аукционе либо о несоответствии этого участника и его заявки указанным требованиям.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4.4.12. </w:t>
      </w:r>
      <w:proofErr w:type="gramStart"/>
      <w:r w:rsidRPr="009D3BA1">
        <w:rPr>
          <w:sz w:val="24"/>
          <w:szCs w:val="24"/>
        </w:rPr>
        <w:t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</w:t>
      </w:r>
      <w:proofErr w:type="gramEnd"/>
      <w:r w:rsidRPr="009D3BA1">
        <w:rPr>
          <w:sz w:val="24"/>
          <w:szCs w:val="24"/>
        </w:rPr>
        <w:t xml:space="preserve"> </w:t>
      </w:r>
      <w:hyperlink r:id="rId41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Указанный протокол должен содержать следующую информацию: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sz w:val="24"/>
          <w:szCs w:val="24"/>
        </w:rPr>
        <w:t xml:space="preserve">- решение о соответствии единственного участника электронного аукциона и поданной им заявки на участие требованиям </w:t>
      </w:r>
      <w:hyperlink r:id="rId42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документации о таком аукционе либо о несоответствии этого участника и его заявки указанным требованиям с обоснованием данного решения, в том числе с указанием положений названного Закона и (или) документации об этом аукционе, которым не соответствует единственная поданная заявка;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решение каждого члена Единой комиссии о соответствии единственного участника такого аукциона и поданной им заявки на участие в нем требованиям </w:t>
      </w:r>
      <w:hyperlink r:id="rId43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документации о данном аукционе либо о несоответствии этого участника и его заявки таким требованиям.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4.4.13. </w:t>
      </w:r>
      <w:proofErr w:type="gramStart"/>
      <w:r w:rsidRPr="009D3BA1">
        <w:rPr>
          <w:sz w:val="24"/>
          <w:szCs w:val="24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9D3BA1">
        <w:rPr>
          <w:sz w:val="24"/>
          <w:szCs w:val="24"/>
        </w:rPr>
        <w:t xml:space="preserve"> и указанные документы на предмет соответствия требованиям </w:t>
      </w:r>
      <w:hyperlink r:id="rId44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Указанный протокол должен содержать следующую информацию: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sz w:val="24"/>
          <w:szCs w:val="24"/>
        </w:rPr>
        <w:t xml:space="preserve">- решение о соответствии участников электронного аукциона и поданных ими заявок на участие в нем требованиям </w:t>
      </w:r>
      <w:hyperlink r:id="rId45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документации о таком аукционе или о несоответствии данных участников и их заявок названным требованиям Закона о контрактной системе и (или) документации о таком аукционе с обоснованием этого решения, в том числе с указанием положений документации о таком аукционе, которым не</w:t>
      </w:r>
      <w:proofErr w:type="gramEnd"/>
      <w:r w:rsidRPr="009D3BA1">
        <w:rPr>
          <w:sz w:val="24"/>
          <w:szCs w:val="24"/>
        </w:rPr>
        <w:t xml:space="preserve"> соответствуют данные заявки, их содержания, которое не соответствует требованиям документации о данном аукционе;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- решение каждого члена Единой комиссии о соответствии участников такого аукциона и поданных ими заявок на участие в нем требованиям </w:t>
      </w:r>
      <w:hyperlink r:id="rId46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документации о таком аукционе или о несоответствии этих участников и их заявок данным требованиям.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4.4.14.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hyperlink r:id="rId47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4.5. </w:t>
      </w:r>
      <w:r w:rsidRPr="009D3BA1">
        <w:rPr>
          <w:b/>
          <w:bCs/>
          <w:sz w:val="24"/>
          <w:szCs w:val="24"/>
        </w:rPr>
        <w:t>Запрос котировок.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4.5.1. Единая комиссия вскрывает конверты с заявками на участие в запросе котировок и открывает доступ </w:t>
      </w:r>
      <w:proofErr w:type="gramStart"/>
      <w:r w:rsidRPr="009D3BA1">
        <w:rPr>
          <w:sz w:val="24"/>
          <w:szCs w:val="24"/>
        </w:rPr>
        <w:t>к поданным в форме электронных документов заявкам на участие в нем во время</w:t>
      </w:r>
      <w:proofErr w:type="gramEnd"/>
      <w:r w:rsidRPr="009D3BA1">
        <w:rPr>
          <w:sz w:val="24"/>
          <w:szCs w:val="24"/>
        </w:rPr>
        <w:t xml:space="preserve"> и в месте, которые указаны в извещении о проведении запроса котировок.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4.5.2. Вскрытие всех поступивших конвертов с такими заявками и открытие доступа к заявкам, поданным в форме электронных документов, их рассмотрение и оценка осуществляются в один день. </w:t>
      </w:r>
      <w:proofErr w:type="gramStart"/>
      <w:r w:rsidRPr="009D3BA1">
        <w:rPr>
          <w:sz w:val="24"/>
          <w:szCs w:val="24"/>
        </w:rPr>
        <w:t xml:space="preserve">Информация о месте, дате, времени вскрытия этих конвертов и открытия доступа к заявкам, поданным в форме электронных документов, наименование (для юридического лица), </w:t>
      </w:r>
      <w:r w:rsidRPr="009D3BA1">
        <w:rPr>
          <w:sz w:val="24"/>
          <w:szCs w:val="24"/>
        </w:rPr>
        <w:lastRenderedPageBreak/>
        <w:t>фамилия, имя, отчество (при наличии) (для физического лица), почтовый адрес каждого участника запроса котировок, конверт с заявкой на участие которого вскрывается или доступ к поданной в форме электронного документа заявке на участие которого открывается, и предложения данных участников</w:t>
      </w:r>
      <w:proofErr w:type="gramEnd"/>
      <w:r w:rsidRPr="009D3BA1">
        <w:rPr>
          <w:sz w:val="24"/>
          <w:szCs w:val="24"/>
        </w:rPr>
        <w:t xml:space="preserve"> о цене контракта объявляются при вскрытии конвертов с такими заявками и открытии доступа к заявкам, поданным в форме электронных документов.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3BA1">
        <w:rPr>
          <w:sz w:val="24"/>
          <w:szCs w:val="24"/>
        </w:rPr>
        <w:t>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Единая комиссия обязана объявить участникам запроса котировок, присутствующим при вскрытии этих конвертов и открытии доступа к поданным в форме электронных документов заявкам, о возможности подачи заявок на участие в запросе котировок до вскрытия конвертов с этими заявками и открытия</w:t>
      </w:r>
      <w:proofErr w:type="gramEnd"/>
      <w:r w:rsidRPr="009D3BA1">
        <w:rPr>
          <w:sz w:val="24"/>
          <w:szCs w:val="24"/>
        </w:rPr>
        <w:t xml:space="preserve"> доступа к поданным в форме электронных документов заявкам.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им, не рассматриваются и возвращаются данному участнику.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4.5.3. Победителем запроса котировок признается его участник, подавший заявку на участие в запросе котировок, </w:t>
      </w:r>
      <w:proofErr w:type="gramStart"/>
      <w:r w:rsidRPr="009D3BA1">
        <w:rPr>
          <w:sz w:val="24"/>
          <w:szCs w:val="24"/>
        </w:rPr>
        <w:t>которая</w:t>
      </w:r>
      <w:proofErr w:type="gramEnd"/>
      <w:r w:rsidRPr="009D3BA1">
        <w:rPr>
          <w:sz w:val="24"/>
          <w:szCs w:val="24"/>
        </w:rPr>
        <w:t xml:space="preserve"> соответствует всем требованиям, установленным в извещении о его проведении, и содержит предложение наиболее низкой цены товара, работы или услуги. При предложении наиболее низкой цены товара, работы или услуги несколькими участниками запроса котировок его победителем признается участник, заявка на </w:t>
      </w:r>
      <w:proofErr w:type="gramStart"/>
      <w:r w:rsidRPr="009D3BA1">
        <w:rPr>
          <w:sz w:val="24"/>
          <w:szCs w:val="24"/>
        </w:rPr>
        <w:t>участие</w:t>
      </w:r>
      <w:proofErr w:type="gramEnd"/>
      <w:r w:rsidRPr="009D3BA1">
        <w:rPr>
          <w:sz w:val="24"/>
          <w:szCs w:val="24"/>
        </w:rPr>
        <w:t xml:space="preserve"> в запросе котировок которого поступила ранее других таких заявок с аналогичным предложением.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4.5.4. </w:t>
      </w:r>
      <w:proofErr w:type="gramStart"/>
      <w:r w:rsidRPr="009D3BA1">
        <w:rPr>
          <w:sz w:val="24"/>
          <w:szCs w:val="24"/>
        </w:rPr>
        <w:t xml:space="preserve"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если предложенная в таких заявках цена товара, работы или услуги превышает начальную (максимальную) цену, которая указана в извещении о проведении запроса котировок, либо если участником запроса котировок не предоставлены документы и информация, предусмотренные </w:t>
      </w:r>
      <w:hyperlink r:id="rId48" w:history="1">
        <w:r w:rsidRPr="009D3BA1">
          <w:rPr>
            <w:color w:val="0000FF"/>
            <w:sz w:val="24"/>
            <w:szCs w:val="24"/>
          </w:rPr>
          <w:t>ч. 3 ст</w:t>
        </w:r>
        <w:proofErr w:type="gramEnd"/>
        <w:r w:rsidRPr="009D3BA1">
          <w:rPr>
            <w:color w:val="0000FF"/>
            <w:sz w:val="24"/>
            <w:szCs w:val="24"/>
          </w:rPr>
          <w:t>. 73</w:t>
        </w:r>
      </w:hyperlink>
      <w:r w:rsidRPr="009D3BA1">
        <w:rPr>
          <w:sz w:val="24"/>
          <w:szCs w:val="24"/>
        </w:rPr>
        <w:t xml:space="preserve"> Закона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Отклонение заявок на участие в запросе котировок по иным основаниям не допускается.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4.5.5. Результаты рассмотрения и оценки заявок на участие в запросе котировок оформляются протоколом, в котором содержится информация о заказчике, о существенных условиях контракта, </w:t>
      </w:r>
      <w:proofErr w:type="gramStart"/>
      <w:r w:rsidRPr="009D3BA1">
        <w:rPr>
          <w:sz w:val="24"/>
          <w:szCs w:val="24"/>
        </w:rPr>
        <w:t>о</w:t>
      </w:r>
      <w:proofErr w:type="gramEnd"/>
      <w:r w:rsidRPr="009D3BA1">
        <w:rPr>
          <w:sz w:val="24"/>
          <w:szCs w:val="24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</w:t>
      </w:r>
      <w:hyperlink r:id="rId49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котировок). В протоколе также содержится предложение о наиболее низкой цене товара, работы или услуги, информация о победителе запроса котировок, о его участнике,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9D3BA1">
        <w:rPr>
          <w:sz w:val="24"/>
          <w:szCs w:val="24"/>
        </w:rPr>
        <w:t>предложение</w:t>
      </w:r>
      <w:proofErr w:type="gramEnd"/>
      <w:r w:rsidRPr="009D3BA1">
        <w:rPr>
          <w:sz w:val="24"/>
          <w:szCs w:val="24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4.5.6.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4.5.7.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из них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4.5.8.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</w:t>
      </w:r>
      <w:hyperlink r:id="rId50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4.6. </w:t>
      </w:r>
      <w:r w:rsidRPr="009D3BA1">
        <w:rPr>
          <w:b/>
          <w:bCs/>
          <w:sz w:val="24"/>
          <w:szCs w:val="24"/>
        </w:rPr>
        <w:t>Запрос предложений.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lastRenderedPageBreak/>
        <w:t xml:space="preserve">4.6.1.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</w:t>
      </w:r>
      <w:proofErr w:type="gramStart"/>
      <w:r w:rsidRPr="009D3BA1">
        <w:rPr>
          <w:sz w:val="24"/>
          <w:szCs w:val="24"/>
        </w:rPr>
        <w:t>предложений</w:t>
      </w:r>
      <w:proofErr w:type="gramEnd"/>
      <w:r w:rsidRPr="009D3BA1">
        <w:rPr>
          <w:sz w:val="24"/>
          <w:szCs w:val="24"/>
        </w:rPr>
        <w:t xml:space="preserve"> и открывается доступ к поданным в форме электронных документов заявкам на участие в нем.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4.6.2. Участники запроса предложений, подавшие заявки, не соответствующие требованиям, которые установлены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его заявки не рассматриваются и возвращаются данному участнику.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предложений. После этого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4.6.3. </w:t>
      </w:r>
      <w:proofErr w:type="gramStart"/>
      <w:r w:rsidRPr="009D3BA1">
        <w:rPr>
          <w:sz w:val="24"/>
          <w:szCs w:val="24"/>
        </w:rPr>
        <w:t>После оглашения условий исполнения контракта, содержащихся в заявке, которая признана лучшей, или условий, содержащихся в единственной заявке на участие в запросе предложений, запрос предложений завершается, всем его участникам или участнику,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4.6.4.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Единой комиссией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4.6.5.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потребности заказчика в товарах, работах, услугах.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4.6.6. В итоговом протоколе фиксируются все условия, которые указаны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4.6.7.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</w:t>
      </w:r>
      <w:hyperlink r:id="rId51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jc w:val="center"/>
        <w:outlineLvl w:val="0"/>
        <w:rPr>
          <w:sz w:val="24"/>
          <w:szCs w:val="24"/>
        </w:rPr>
      </w:pPr>
      <w:r w:rsidRPr="009D3BA1">
        <w:rPr>
          <w:b/>
          <w:bCs/>
          <w:sz w:val="24"/>
          <w:szCs w:val="24"/>
        </w:rPr>
        <w:t>5. Порядок создания и работы Единой комиссии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9D3BA1">
        <w:rPr>
          <w:sz w:val="24"/>
          <w:szCs w:val="24"/>
        </w:rPr>
        <w:t>секретарь</w:t>
      </w:r>
      <w:proofErr w:type="gramEnd"/>
      <w:r w:rsidRPr="009D3BA1">
        <w:rPr>
          <w:sz w:val="24"/>
          <w:szCs w:val="24"/>
        </w:rPr>
        <w:t xml:space="preserve"> и члены Единой комиссии утверждаются приказом заказчика.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lastRenderedPageBreak/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Единая комиссия должна состоять не менее чем из пяти человек.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9D3BA1">
        <w:rPr>
          <w:sz w:val="24"/>
          <w:szCs w:val="24"/>
        </w:rPr>
        <w:t>предквалификационного</w:t>
      </w:r>
      <w:proofErr w:type="spellEnd"/>
      <w:r w:rsidRPr="009D3BA1">
        <w:rPr>
          <w:sz w:val="24"/>
          <w:szCs w:val="24"/>
        </w:rPr>
        <w:t xml:space="preserve">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9D3BA1">
        <w:rPr>
          <w:sz w:val="24"/>
          <w:szCs w:val="24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9D3BA1">
        <w:rPr>
          <w:sz w:val="24"/>
          <w:szCs w:val="24"/>
        </w:rPr>
        <w:t>неполнородными</w:t>
      </w:r>
      <w:proofErr w:type="spellEnd"/>
      <w:r w:rsidRPr="009D3BA1">
        <w:rPr>
          <w:sz w:val="24"/>
          <w:szCs w:val="24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9D3BA1">
        <w:rPr>
          <w:sz w:val="24"/>
          <w:szCs w:val="24"/>
        </w:rPr>
        <w:t xml:space="preserve"> или </w:t>
      </w:r>
      <w:proofErr w:type="gramStart"/>
      <w:r w:rsidRPr="009D3BA1">
        <w:rPr>
          <w:sz w:val="24"/>
          <w:szCs w:val="24"/>
        </w:rPr>
        <w:t>усыновленными</w:t>
      </w:r>
      <w:proofErr w:type="gramEnd"/>
      <w:r w:rsidRPr="009D3BA1">
        <w:rPr>
          <w:sz w:val="24"/>
          <w:szCs w:val="24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5.6. Замена члена комиссии допускается только по решению заказчика.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5.9. Права членов единой комиссии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5.9.2. Выступать по вопросам повестки дня на заседаниях Единой комиссии.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5.10. Обязанности членов Единой комиссии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lastRenderedPageBreak/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5.10.2. Принимать решения в пределах своей компетенции.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 xml:space="preserve">5.11. Решение Единой комиссии, принятое в нарушение требований </w:t>
      </w:r>
      <w:hyperlink r:id="rId52" w:history="1">
        <w:r w:rsidRPr="009D3BA1">
          <w:rPr>
            <w:color w:val="0000FF"/>
            <w:sz w:val="24"/>
            <w:szCs w:val="24"/>
          </w:rPr>
          <w:t>Закона</w:t>
        </w:r>
      </w:hyperlink>
      <w:r w:rsidRPr="009D3BA1">
        <w:rPr>
          <w:sz w:val="24"/>
          <w:szCs w:val="24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5.12. Функции председателя Единой комиссии либо лица, которое его замещает: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5.12.1. Осуществлять общее руководство работой Единой комиссии и обеспечивать выполнение настоящего Положения.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5.12.2. Объявлять заседание правомочным или выносить решение о его переносе из-за отсутствия необходимого количества членов.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5.12.3. Открывать и вести заседания Единой комиссии, объявлять перерывы.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5.12.4. В случае необходимости выносить на обсуждение Единой комиссии вопрос о привлечении к работе экспертов.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5.12.5. Подписывать протоколы, составленные в ходе работы Единой комиссии.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  <w:r w:rsidRPr="009D3BA1">
        <w:rPr>
          <w:sz w:val="24"/>
          <w:szCs w:val="24"/>
        </w:rPr>
        <w:t>5.15. Не реже чем один раз в два года осуществляется ротация членов Единой комиссии. Такая ротация заключается в замене не менее 50 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pStyle w:val="ConsPlusNormal"/>
        <w:ind w:firstLine="540"/>
        <w:jc w:val="both"/>
        <w:rPr>
          <w:sz w:val="24"/>
          <w:szCs w:val="24"/>
        </w:rPr>
      </w:pPr>
    </w:p>
    <w:p w:rsidR="000D3AB7" w:rsidRPr="009D3BA1" w:rsidRDefault="000D3AB7" w:rsidP="000D3AB7">
      <w:pPr>
        <w:rPr>
          <w:sz w:val="24"/>
          <w:szCs w:val="24"/>
        </w:rPr>
      </w:pPr>
    </w:p>
    <w:p w:rsidR="009379C7" w:rsidRPr="00AF5E6E" w:rsidRDefault="009379C7" w:rsidP="00E373B8">
      <w:pPr>
        <w:jc w:val="both"/>
        <w:rPr>
          <w:sz w:val="18"/>
        </w:rPr>
      </w:pPr>
      <w:r w:rsidRPr="00AF5E6E">
        <w:rPr>
          <w:sz w:val="24"/>
          <w:szCs w:val="26"/>
        </w:rPr>
        <w:t xml:space="preserve">                  </w:t>
      </w:r>
    </w:p>
    <w:sectPr w:rsidR="009379C7" w:rsidRPr="00AF5E6E" w:rsidSect="00AF5E6E">
      <w:pgSz w:w="11906" w:h="16838"/>
      <w:pgMar w:top="851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622"/>
    <w:multiLevelType w:val="hybridMultilevel"/>
    <w:tmpl w:val="2E22592E"/>
    <w:lvl w:ilvl="0" w:tplc="38522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5075D4"/>
    <w:multiLevelType w:val="hybridMultilevel"/>
    <w:tmpl w:val="F18AD1C2"/>
    <w:lvl w:ilvl="0" w:tplc="BFE2C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37BB9"/>
    <w:multiLevelType w:val="multilevel"/>
    <w:tmpl w:val="BDB8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7A77C05"/>
    <w:multiLevelType w:val="hybridMultilevel"/>
    <w:tmpl w:val="0764D822"/>
    <w:lvl w:ilvl="0" w:tplc="31C4A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2392E"/>
    <w:multiLevelType w:val="hybridMultilevel"/>
    <w:tmpl w:val="8D48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823"/>
    <w:rsid w:val="00014A6A"/>
    <w:rsid w:val="000C2377"/>
    <w:rsid w:val="000D3AB7"/>
    <w:rsid w:val="00123439"/>
    <w:rsid w:val="00143194"/>
    <w:rsid w:val="0015290F"/>
    <w:rsid w:val="001A6909"/>
    <w:rsid w:val="001F4D1A"/>
    <w:rsid w:val="00245E3A"/>
    <w:rsid w:val="00273220"/>
    <w:rsid w:val="002870D8"/>
    <w:rsid w:val="002D6BCA"/>
    <w:rsid w:val="0030316A"/>
    <w:rsid w:val="0034005F"/>
    <w:rsid w:val="00357E68"/>
    <w:rsid w:val="003647F1"/>
    <w:rsid w:val="00387E44"/>
    <w:rsid w:val="003A5EF5"/>
    <w:rsid w:val="004329CC"/>
    <w:rsid w:val="00457E75"/>
    <w:rsid w:val="00465069"/>
    <w:rsid w:val="00503D69"/>
    <w:rsid w:val="005308C1"/>
    <w:rsid w:val="005531EE"/>
    <w:rsid w:val="00572B5B"/>
    <w:rsid w:val="00593EEE"/>
    <w:rsid w:val="005A32F2"/>
    <w:rsid w:val="00637E7B"/>
    <w:rsid w:val="00640036"/>
    <w:rsid w:val="006A08F6"/>
    <w:rsid w:val="006F1AF7"/>
    <w:rsid w:val="00834EC9"/>
    <w:rsid w:val="00847D1E"/>
    <w:rsid w:val="00847DCD"/>
    <w:rsid w:val="00884650"/>
    <w:rsid w:val="00931720"/>
    <w:rsid w:val="009379C7"/>
    <w:rsid w:val="009D2FBC"/>
    <w:rsid w:val="00A2679A"/>
    <w:rsid w:val="00A94731"/>
    <w:rsid w:val="00AC4BC8"/>
    <w:rsid w:val="00AF5E6E"/>
    <w:rsid w:val="00B22A9F"/>
    <w:rsid w:val="00B414BE"/>
    <w:rsid w:val="00BB0080"/>
    <w:rsid w:val="00BF3E03"/>
    <w:rsid w:val="00C235E5"/>
    <w:rsid w:val="00CB092B"/>
    <w:rsid w:val="00CD5507"/>
    <w:rsid w:val="00CE4B09"/>
    <w:rsid w:val="00D01AAA"/>
    <w:rsid w:val="00D137CD"/>
    <w:rsid w:val="00D449ED"/>
    <w:rsid w:val="00D7247D"/>
    <w:rsid w:val="00E028BD"/>
    <w:rsid w:val="00E053B7"/>
    <w:rsid w:val="00E11505"/>
    <w:rsid w:val="00E2611A"/>
    <w:rsid w:val="00E373B8"/>
    <w:rsid w:val="00E65299"/>
    <w:rsid w:val="00E71E9A"/>
    <w:rsid w:val="00EC3599"/>
    <w:rsid w:val="00ED4823"/>
    <w:rsid w:val="00EF4073"/>
    <w:rsid w:val="00F37F0F"/>
    <w:rsid w:val="00F75F66"/>
    <w:rsid w:val="00F84450"/>
    <w:rsid w:val="00FA1E7C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2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48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482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ED4823"/>
    <w:rPr>
      <w:color w:val="0000FF"/>
      <w:u w:val="single"/>
    </w:rPr>
  </w:style>
  <w:style w:type="paragraph" w:customStyle="1" w:styleId="ConsPlusNormal">
    <w:name w:val="ConsPlusNormal"/>
    <w:rsid w:val="00EC359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47D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B4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B414B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">
    <w:name w:val="Абзац списка1"/>
    <w:basedOn w:val="a"/>
    <w:uiPriority w:val="99"/>
    <w:rsid w:val="001F4D1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7E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57E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165BA4619E301D09B2FB996D4A76E2900739D806CB445E7A6AA0CC754736L" TargetMode="External"/><Relationship Id="rId18" Type="http://schemas.openxmlformats.org/officeDocument/2006/relationships/hyperlink" Target="consultantplus://offline/ref=33165BA4619E301D09B2FB996D4A76E2900739D806CB445E7A6AA0CC754736L" TargetMode="External"/><Relationship Id="rId26" Type="http://schemas.openxmlformats.org/officeDocument/2006/relationships/hyperlink" Target="consultantplus://offline/ref=33165BA4619E301D09B2FB996D4A76E2900739D806CB445E7A6AA0CC7576364725D4E2FBE0ED70144E31L" TargetMode="External"/><Relationship Id="rId39" Type="http://schemas.openxmlformats.org/officeDocument/2006/relationships/hyperlink" Target="consultantplus://offline/ref=33165BA4619E301D09B2FB996D4A76E2900739D806CB445E7A6AA0CC754736L" TargetMode="External"/><Relationship Id="rId21" Type="http://schemas.openxmlformats.org/officeDocument/2006/relationships/hyperlink" Target="consultantplus://offline/ref=33165BA4619E301D09B2FB996D4A76E2900739D806CB445E7A6AA0CC7576364725D4E2FBE0ED7F194E35L" TargetMode="External"/><Relationship Id="rId34" Type="http://schemas.openxmlformats.org/officeDocument/2006/relationships/hyperlink" Target="consultantplus://offline/ref=33165BA4619E301D09B2FB996D4A76E2900739D806CB445E7A6AA0CC7576364725D4E2FBE0EC701C4E32L" TargetMode="External"/><Relationship Id="rId42" Type="http://schemas.openxmlformats.org/officeDocument/2006/relationships/hyperlink" Target="consultantplus://offline/ref=33165BA4619E301D09B2FB996D4A76E2900739D806CB445E7A6AA0CC754736L" TargetMode="External"/><Relationship Id="rId47" Type="http://schemas.openxmlformats.org/officeDocument/2006/relationships/hyperlink" Target="consultantplus://offline/ref=33165BA4619E301D09B2FB996D4A76E2900739D806CB445E7A6AA0CC754736L" TargetMode="External"/><Relationship Id="rId50" Type="http://schemas.openxmlformats.org/officeDocument/2006/relationships/hyperlink" Target="consultantplus://offline/ref=33165BA4619E301D09B2FB996D4A76E2900739D806CB445E7A6AA0CC754736L" TargetMode="External"/><Relationship Id="rId7" Type="http://schemas.openxmlformats.org/officeDocument/2006/relationships/hyperlink" Target="consultantplus://offline/ref=33165BA4619E301D09B2FB996D4A76E2900739D805CB445E7A6AA0CC75473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165BA4619E301D09B2FB996D4A76E2900739D806CB445E7A6AA0CC7576364725D4E2FBE0ED701F4E36L" TargetMode="External"/><Relationship Id="rId29" Type="http://schemas.openxmlformats.org/officeDocument/2006/relationships/hyperlink" Target="consultantplus://offline/ref=33165BA4619E301D09B2FB996D4A76E2900739D806CB445E7A6AA0CC7576364725D4E2FBE0ED70144E3BL" TargetMode="External"/><Relationship Id="rId11" Type="http://schemas.openxmlformats.org/officeDocument/2006/relationships/hyperlink" Target="consultantplus://offline/ref=33165BA4619E301D09B2FB996D4A76E2900739D806CB445E7A6AA0CC7576364725D4E2FBE0ED711F4E35L" TargetMode="External"/><Relationship Id="rId24" Type="http://schemas.openxmlformats.org/officeDocument/2006/relationships/hyperlink" Target="consultantplus://offline/ref=33165BA4619E301D09B2FB996D4A76E2900739D806CB445E7A6AA0CC7576364725D4E2FBE0ED7E1C4E34L" TargetMode="External"/><Relationship Id="rId32" Type="http://schemas.openxmlformats.org/officeDocument/2006/relationships/hyperlink" Target="consultantplus://offline/ref=33165BA4619E301D09B2FB996D4A76E2900739D806CB445E7A6AA0CC7576364725D4E2FBE0ED7F184E34L" TargetMode="External"/><Relationship Id="rId37" Type="http://schemas.openxmlformats.org/officeDocument/2006/relationships/hyperlink" Target="consultantplus://offline/ref=33165BA4619E301D09B2FB996D4A76E2900739D806CB445E7A6AA0CC754736L" TargetMode="External"/><Relationship Id="rId40" Type="http://schemas.openxmlformats.org/officeDocument/2006/relationships/hyperlink" Target="consultantplus://offline/ref=33165BA4619E301D09B2FB996D4A76E2900739D806CB445E7A6AA0CC754736L" TargetMode="External"/><Relationship Id="rId45" Type="http://schemas.openxmlformats.org/officeDocument/2006/relationships/hyperlink" Target="consultantplus://offline/ref=33165BA4619E301D09B2FB996D4A76E2900739D806CB445E7A6AA0CC754736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165BA4619E301D09B2FB996D4A76E290063BD701C8445E7A6AA0CC754736L" TargetMode="External"/><Relationship Id="rId19" Type="http://schemas.openxmlformats.org/officeDocument/2006/relationships/hyperlink" Target="consultantplus://offline/ref=33165BA4619E301D09B2FB996D4A76E2900739D806CB445E7A6AA0CC754736L" TargetMode="External"/><Relationship Id="rId31" Type="http://schemas.openxmlformats.org/officeDocument/2006/relationships/hyperlink" Target="consultantplus://offline/ref=33165BA4619E301D09B2FB996D4A76E2900739D806CB445E7A6AA0CC7576364725D4E2FBE0ED7F194E35L" TargetMode="External"/><Relationship Id="rId44" Type="http://schemas.openxmlformats.org/officeDocument/2006/relationships/hyperlink" Target="consultantplus://offline/ref=33165BA4619E301D09B2FB996D4A76E2900739D806CB445E7A6AA0CC754736L" TargetMode="External"/><Relationship Id="rId52" Type="http://schemas.openxmlformats.org/officeDocument/2006/relationships/hyperlink" Target="consultantplus://offline/ref=33165BA4619E301D09B2FB996D4A76E2900739D806CB445E7A6AA0CC75473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65BA4619E301D09B2FB996D4A76E2900739D806CB445E7A6AA0CC754736L" TargetMode="External"/><Relationship Id="rId14" Type="http://schemas.openxmlformats.org/officeDocument/2006/relationships/hyperlink" Target="consultantplus://offline/ref=33165BA4619E301D09B2FB996D4A76E2900739D806CB445E7A6AA0CC754736L" TargetMode="External"/><Relationship Id="rId22" Type="http://schemas.openxmlformats.org/officeDocument/2006/relationships/hyperlink" Target="consultantplus://offline/ref=33165BA4619E301D09B2FB996D4A76E2900739D806CB445E7A6AA0CC7576364725D4E2FBE0ED7E1C4E34L" TargetMode="External"/><Relationship Id="rId27" Type="http://schemas.openxmlformats.org/officeDocument/2006/relationships/hyperlink" Target="consultantplus://offline/ref=33165BA4619E301D09B2FB996D4A76E2900739D806CB445E7A6AA0CC7576364725D4E2FBE0ED70144E37L" TargetMode="External"/><Relationship Id="rId30" Type="http://schemas.openxmlformats.org/officeDocument/2006/relationships/hyperlink" Target="consultantplus://offline/ref=33165BA4619E301D09B2FB996D4A76E2900739D806CB445E7A6AA0CC7576364725D4E2FBE0ED7F1D4E32L" TargetMode="External"/><Relationship Id="rId35" Type="http://schemas.openxmlformats.org/officeDocument/2006/relationships/hyperlink" Target="consultantplus://offline/ref=33165BA4619E301D09B2FB996D4A76E2900739D806CB445E7A6AA0CC7576364725D4E2FBE0ED74194E36L" TargetMode="External"/><Relationship Id="rId43" Type="http://schemas.openxmlformats.org/officeDocument/2006/relationships/hyperlink" Target="consultantplus://offline/ref=33165BA4619E301D09B2FB996D4A76E2900739D806CB445E7A6AA0CC754736L" TargetMode="External"/><Relationship Id="rId48" Type="http://schemas.openxmlformats.org/officeDocument/2006/relationships/hyperlink" Target="consultantplus://offline/ref=33165BA4619E301D09B2FB996D4A76E2900739D806CB445E7A6AA0CC7576364725D4E2FBE0ED7E144E34L" TargetMode="External"/><Relationship Id="rId8" Type="http://schemas.openxmlformats.org/officeDocument/2006/relationships/hyperlink" Target="consultantplus://offline/ref=33165BA4619E301D09B2FB996D4A76E290063AD903CF445E7A6AA0CC754736L" TargetMode="External"/><Relationship Id="rId51" Type="http://schemas.openxmlformats.org/officeDocument/2006/relationships/hyperlink" Target="consultantplus://offline/ref=33165BA4619E301D09B2FB996D4A76E2900739D806CB445E7A6AA0CC754736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3165BA4619E301D09B2FB996D4A76E2900739D806CB445E7A6AA0CC754736L" TargetMode="External"/><Relationship Id="rId17" Type="http://schemas.openxmlformats.org/officeDocument/2006/relationships/hyperlink" Target="consultantplus://offline/ref=33165BA4619E301D09B2FB996D4A76E2900739D806CB445E7A6AA0CC754736L" TargetMode="External"/><Relationship Id="rId25" Type="http://schemas.openxmlformats.org/officeDocument/2006/relationships/hyperlink" Target="consultantplus://offline/ref=33165BA4619E301D09B2FB996D4A76E2900739D806CB445E7A6AA0CC7576364725D4E2FBE0ED7E1C4E37L" TargetMode="External"/><Relationship Id="rId33" Type="http://schemas.openxmlformats.org/officeDocument/2006/relationships/hyperlink" Target="consultantplus://offline/ref=33165BA4619E301D09B2FB996D4A76E2900739D806CB445E7A6AA0CC7576364725D4E2FBE0ED741E4E37L" TargetMode="External"/><Relationship Id="rId38" Type="http://schemas.openxmlformats.org/officeDocument/2006/relationships/hyperlink" Target="consultantplus://offline/ref=33165BA4619E301D09B2FB996D4A76E2900739D806CB445E7A6AA0CC754736L" TargetMode="External"/><Relationship Id="rId46" Type="http://schemas.openxmlformats.org/officeDocument/2006/relationships/hyperlink" Target="consultantplus://offline/ref=33165BA4619E301D09B2FB996D4A76E2900739D806CB445E7A6AA0CC754736L" TargetMode="External"/><Relationship Id="rId20" Type="http://schemas.openxmlformats.org/officeDocument/2006/relationships/hyperlink" Target="consultantplus://offline/ref=33165BA4619E301D09B2FB996D4A76E2900739D806CB445E7A6AA0CC7576364725D4E2FBE0ED7F194E35L" TargetMode="External"/><Relationship Id="rId41" Type="http://schemas.openxmlformats.org/officeDocument/2006/relationships/hyperlink" Target="consultantplus://offline/ref=33165BA4619E301D09B2FB996D4A76E2900739D806CB445E7A6AA0CC754736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165BA4619E301D09B2FB996D4A76E2900739D806CB445E7A6AA0CC754736L" TargetMode="External"/><Relationship Id="rId15" Type="http://schemas.openxmlformats.org/officeDocument/2006/relationships/hyperlink" Target="consultantplus://offline/ref=33165BA4619E301D09B2FB996D4A76E2900739D806CB445E7A6AA0CC7576364725D4E2FBE0ED701C4E31L" TargetMode="External"/><Relationship Id="rId23" Type="http://schemas.openxmlformats.org/officeDocument/2006/relationships/hyperlink" Target="consultantplus://offline/ref=33165BA4619E301D09B2FB996D4A76E2900739D806CB445E7A6AA0CC7576364725D4E2FBE0ED7E1F4E36L" TargetMode="External"/><Relationship Id="rId28" Type="http://schemas.openxmlformats.org/officeDocument/2006/relationships/hyperlink" Target="consultantplus://offline/ref=33165BA4619E301D09B2FB996D4A76E2900739D806CB445E7A6AA0CC7576364725D4E2FBE0ED70144E35L" TargetMode="External"/><Relationship Id="rId36" Type="http://schemas.openxmlformats.org/officeDocument/2006/relationships/hyperlink" Target="consultantplus://offline/ref=33165BA4619E301D09B2FB996D4A76E2900739D806CB445E7A6AA0CC7576364725D4E2FBE0ED7E1C4E37L" TargetMode="External"/><Relationship Id="rId49" Type="http://schemas.openxmlformats.org/officeDocument/2006/relationships/hyperlink" Target="consultantplus://offline/ref=33165BA4619E301D09B2FB996D4A76E2900739D806CB445E7A6AA0CC75473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8241</Words>
  <Characters>46976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cp:lastPrinted>2016-09-19T06:03:00Z</cp:lastPrinted>
  <dcterms:created xsi:type="dcterms:W3CDTF">2015-08-05T10:44:00Z</dcterms:created>
  <dcterms:modified xsi:type="dcterms:W3CDTF">2016-09-19T06:06:00Z</dcterms:modified>
</cp:coreProperties>
</file>