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2D" w:rsidRPr="00D2102D" w:rsidRDefault="00D2102D" w:rsidP="00D2102D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МУНИЦИПАЛЬНОГО ОБРАЗОВАНИЯ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465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МИХАЙЛОВСКИЙ СЕЛЬСОВЕТ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» АСТРАХАНСКОЙ ОБЛАСТИ</w:t>
      </w:r>
    </w:p>
    <w:p w:rsidR="00D2102D" w:rsidRPr="00D2102D" w:rsidRDefault="00746538" w:rsidP="00D2102D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25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20г.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                        </w:t>
      </w:r>
      <w:bookmarkStart w:id="0" w:name="_GoBack"/>
      <w:bookmarkEnd w:id="0"/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                                 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62</w:t>
      </w:r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46538">
        <w:rPr>
          <w:lang w:eastAsia="ru-RU"/>
        </w:rPr>
        <w:t>       </w:t>
      </w:r>
      <w:r w:rsidRPr="00746538">
        <w:rPr>
          <w:rFonts w:ascii="Times New Roman" w:hAnsi="Times New Roman" w:cs="Times New Roman"/>
          <w:sz w:val="26"/>
          <w:szCs w:val="26"/>
          <w:lang w:eastAsia="ru-RU"/>
        </w:rPr>
        <w:t>О порядке составления и</w:t>
      </w:r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46538">
        <w:rPr>
          <w:rFonts w:ascii="Times New Roman" w:hAnsi="Times New Roman" w:cs="Times New Roman"/>
          <w:sz w:val="26"/>
          <w:szCs w:val="26"/>
          <w:lang w:eastAsia="ru-RU"/>
        </w:rPr>
        <w:t>утверждения отчета о результатах</w:t>
      </w:r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46538">
        <w:rPr>
          <w:rFonts w:ascii="Times New Roman" w:hAnsi="Times New Roman" w:cs="Times New Roman"/>
          <w:sz w:val="26"/>
          <w:szCs w:val="26"/>
          <w:lang w:eastAsia="ru-RU"/>
        </w:rPr>
        <w:t xml:space="preserve">деятельности </w:t>
      </w:r>
      <w:proofErr w:type="gramStart"/>
      <w:r w:rsidRPr="00746538">
        <w:rPr>
          <w:rFonts w:ascii="Times New Roman" w:hAnsi="Times New Roman" w:cs="Times New Roman"/>
          <w:sz w:val="26"/>
          <w:szCs w:val="26"/>
          <w:lang w:eastAsia="ru-RU"/>
        </w:rPr>
        <w:t>муниципальных</w:t>
      </w:r>
      <w:proofErr w:type="gramEnd"/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46538">
        <w:rPr>
          <w:rFonts w:ascii="Times New Roman" w:hAnsi="Times New Roman" w:cs="Times New Roman"/>
          <w:sz w:val="26"/>
          <w:szCs w:val="26"/>
          <w:lang w:eastAsia="ru-RU"/>
        </w:rPr>
        <w:t>учреждений и об использовании</w:t>
      </w:r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746538">
        <w:rPr>
          <w:rFonts w:ascii="Times New Roman" w:hAnsi="Times New Roman" w:cs="Times New Roman"/>
          <w:sz w:val="26"/>
          <w:szCs w:val="26"/>
          <w:lang w:eastAsia="ru-RU"/>
        </w:rPr>
        <w:t>закрепленного</w:t>
      </w:r>
      <w:proofErr w:type="gramEnd"/>
      <w:r w:rsidRPr="00746538">
        <w:rPr>
          <w:rFonts w:ascii="Times New Roman" w:hAnsi="Times New Roman" w:cs="Times New Roman"/>
          <w:sz w:val="26"/>
          <w:szCs w:val="26"/>
          <w:lang w:eastAsia="ru-RU"/>
        </w:rPr>
        <w:t xml:space="preserve"> за ними</w:t>
      </w:r>
    </w:p>
    <w:p w:rsidR="00D2102D" w:rsidRPr="00746538" w:rsidRDefault="00D2102D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746538">
        <w:rPr>
          <w:rFonts w:ascii="Times New Roman" w:hAnsi="Times New Roman" w:cs="Times New Roman"/>
          <w:sz w:val="26"/>
          <w:szCs w:val="26"/>
          <w:lang w:eastAsia="ru-RU"/>
        </w:rPr>
        <w:t>муниципального имущества</w:t>
      </w:r>
    </w:p>
    <w:p w:rsidR="00746538" w:rsidRPr="00746538" w:rsidRDefault="00746538" w:rsidP="00746538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подпунктом 10 пункта 3.3 статьи 32 Федерального закона от 12 января 1996 года № 7-ФЗ «О некоммерческих организациях», Приказом Министерства финансов РФ от 30.09.2010 № 114н «Об общих требованиях к Порядку составления и утверждения 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имущества»</w:t>
      </w:r>
      <w:proofErr w:type="gramEnd"/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образования «</w:t>
      </w:r>
      <w:r w:rsidR="007465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Михайловский сельсовет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прилагаемый Порядок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имущества.</w:t>
      </w:r>
    </w:p>
    <w:p w:rsidR="00746538" w:rsidRPr="00746538" w:rsidRDefault="00746538" w:rsidP="0074653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46538">
        <w:rPr>
          <w:rFonts w:ascii="Times New Roman" w:hAnsi="Times New Roman" w:cs="Times New Roman"/>
          <w:color w:val="000000"/>
          <w:sz w:val="26"/>
          <w:szCs w:val="26"/>
        </w:rPr>
        <w:t xml:space="preserve">.Обнародовать настоящее постановление путем его размещения на сайте МО    </w:t>
      </w:r>
    </w:p>
    <w:p w:rsidR="00746538" w:rsidRDefault="00746538" w:rsidP="0074653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746538">
        <w:rPr>
          <w:rFonts w:ascii="Times New Roman" w:hAnsi="Times New Roman" w:cs="Times New Roman"/>
          <w:color w:val="000000"/>
          <w:sz w:val="26"/>
          <w:szCs w:val="26"/>
        </w:rPr>
        <w:t xml:space="preserve"> «Михайловский сельсовет»</w:t>
      </w:r>
    </w:p>
    <w:p w:rsidR="00746538" w:rsidRPr="00746538" w:rsidRDefault="00746538" w:rsidP="0074653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</w:p>
    <w:p w:rsidR="00746538" w:rsidRPr="00746538" w:rsidRDefault="00746538" w:rsidP="00746538">
      <w:pPr>
        <w:pStyle w:val="a5"/>
        <w:rPr>
          <w:rFonts w:ascii="Times New Roman" w:hAnsi="Times New Roman" w:cs="Times New Roman"/>
          <w:color w:val="000000"/>
          <w:sz w:val="26"/>
          <w:szCs w:val="26"/>
        </w:rPr>
      </w:pPr>
      <w:r w:rsidRPr="00746538">
        <w:rPr>
          <w:rFonts w:ascii="Times New Roman" w:hAnsi="Times New Roman" w:cs="Times New Roman"/>
          <w:color w:val="000000"/>
          <w:sz w:val="26"/>
          <w:szCs w:val="26"/>
        </w:rPr>
        <w:t>4. Настоящее постановление вступает в силу со дня его  обнародования.</w:t>
      </w:r>
    </w:p>
    <w:p w:rsidR="00746538" w:rsidRDefault="00746538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538" w:rsidRDefault="00746538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02D" w:rsidRPr="00D2102D" w:rsidRDefault="00746538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74653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Михайловский сельсовет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»                                               </w:t>
      </w:r>
      <w:proofErr w:type="spellStart"/>
      <w:r w:rsidR="00746538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Т.И.Краженовская</w:t>
      </w:r>
      <w:proofErr w:type="spellEnd"/>
    </w:p>
    <w:p w:rsidR="00D2102D" w:rsidRPr="00746538" w:rsidRDefault="00D2102D" w:rsidP="00D2102D">
      <w:pPr>
        <w:shd w:val="clear" w:color="auto" w:fill="FFFFFF"/>
        <w:spacing w:after="240" w:line="331" w:lineRule="atLeas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538" w:rsidRDefault="00746538" w:rsidP="00D2102D">
      <w:pPr>
        <w:shd w:val="clear" w:color="auto" w:fill="FFFFFF"/>
        <w:spacing w:after="240" w:line="331" w:lineRule="atLeas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538" w:rsidRDefault="00746538" w:rsidP="00D2102D">
      <w:pPr>
        <w:shd w:val="clear" w:color="auto" w:fill="FFFFFF"/>
        <w:spacing w:after="240" w:line="331" w:lineRule="atLeas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538" w:rsidRDefault="00746538" w:rsidP="00D2102D">
      <w:pPr>
        <w:shd w:val="clear" w:color="auto" w:fill="FFFFFF"/>
        <w:spacing w:after="240" w:line="331" w:lineRule="atLeast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02D" w:rsidRPr="00594B45" w:rsidRDefault="00D2102D" w:rsidP="00594B45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4B45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Приложение </w:t>
      </w:r>
    </w:p>
    <w:p w:rsidR="00D2102D" w:rsidRPr="00594B45" w:rsidRDefault="00D2102D" w:rsidP="00594B45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4B45">
        <w:rPr>
          <w:rFonts w:ascii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D2102D" w:rsidRPr="00594B45" w:rsidRDefault="00D2102D" w:rsidP="00594B45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4B45">
        <w:rPr>
          <w:rFonts w:ascii="Times New Roman" w:hAnsi="Times New Roman" w:cs="Times New Roman"/>
          <w:sz w:val="26"/>
          <w:szCs w:val="26"/>
          <w:lang w:eastAsia="ru-RU"/>
        </w:rPr>
        <w:t>МО «</w:t>
      </w:r>
      <w:r w:rsidR="00242031">
        <w:rPr>
          <w:rFonts w:ascii="Times New Roman" w:hAnsi="Times New Roman" w:cs="Times New Roman"/>
          <w:sz w:val="26"/>
          <w:szCs w:val="26"/>
          <w:lang w:eastAsia="ru-RU"/>
        </w:rPr>
        <w:t>Михайловский сельсовет</w:t>
      </w:r>
      <w:r w:rsidRPr="00594B45">
        <w:rPr>
          <w:rFonts w:ascii="Times New Roman" w:hAnsi="Times New Roman" w:cs="Times New Roman"/>
          <w:sz w:val="26"/>
          <w:szCs w:val="26"/>
          <w:lang w:eastAsia="ru-RU"/>
        </w:rPr>
        <w:t>»</w:t>
      </w:r>
    </w:p>
    <w:p w:rsidR="00D2102D" w:rsidRPr="00594B45" w:rsidRDefault="00D2102D" w:rsidP="00594B45">
      <w:pPr>
        <w:pStyle w:val="a5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4B45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594B45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Pr="00594B45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594B4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594B45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594B45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594B45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594B45">
        <w:rPr>
          <w:rFonts w:ascii="Times New Roman" w:hAnsi="Times New Roman" w:cs="Times New Roman"/>
          <w:sz w:val="26"/>
          <w:szCs w:val="26"/>
          <w:lang w:eastAsia="ru-RU"/>
        </w:rPr>
        <w:t>62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устанавливает общие требования составления и утверждения отчета о результатах деятельности муниципального бюджетного, казённого учреждения (далее – Учреждение) и об использовании закрепленного за ним муниципального имущества (далее - Отчет).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Отчет учреждения составляется в разрезе следующих разделов: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 «Общие сведения об учреждении»;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 «Результат деятельности учреждения»;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 «Об использовании имущества, закрепленного за учреждением».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разделе 1 «Общие сведения об учреждении» указываются: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</w:t>
      </w:r>
      <w:proofErr w:type="gramEnd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изменения количества штатных единиц учреждения указываются причины, приведшие к их изменению на конец отчетного периода);</w:t>
      </w:r>
      <w:proofErr w:type="gramEnd"/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средняя заработная плата сотрудников учреждения.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5. В разделе 2 «Результат деятельности учреждения» указываются: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суммы доходов, полученных учреждением от оказания платных услуг (выполнения работ);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исполнении муниципального задания на оказание муниципальных услуг (выполнение работ);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цены (тарифы) на платные услуги (работы), оказываемые потребителям (в динамике в течение отчетного периода);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общее количество потребителей, воспользовавшихся услугами (работами) учреждения (в том числе платными для потребителей);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жалоб потребителей и принятые по результатам их рассмотрения меры;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суммы кассовых и плановых поступлений (с учетом возвратов) в разрезе поступлений, предусмотренных Планом;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суммы кассовых и плановых выплат (с учетом восстановленных кассовых выплат) в разрезе выплат, предусмотренных Планом.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общая балансовая (остаточная) стоимость недвижимого имущества, находящегося у учреждения на праве оперативного управления;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аренду;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площадь объектов недвижимого имущества, находящегося у учреждения на праве оперативного управления;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площадь объектов недвижимого имущества, находящегося у учреждения на праве оперативного управления и переданного в безвозмездное пользование;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количество объектов недвижимого имущества, находящегося у учреждения на праве оперативного управления;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учреждением дополнительно указывается: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недвижимого имущества, приобретенного учреждением в отчетном году за счет средств, выделенных учреждению на указанные цели;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Отчет казенн</w:t>
      </w:r>
      <w:r w:rsidR="001F6C8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учреждений утверждается руководителем учреждения, и представляется в </w:t>
      </w:r>
      <w:r w:rsidR="001F6C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МО «Михайловский сельсовет»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согласование.</w:t>
      </w:r>
    </w:p>
    <w:p w:rsidR="00D2102D" w:rsidRPr="00D2102D" w:rsidRDefault="001F6C8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 «Михайловский сельсовет»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рассматривает Отчет в течение </w:t>
      </w:r>
      <w:r w:rsidR="0024203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</w:t>
      </w:r>
      <w:r w:rsidR="00D2102D"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8. Учреждение размещает утвержденный и согласованный Отчет на официальном сайте в сети Интернет.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6C8D" w:rsidRDefault="001F6C8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102D" w:rsidRPr="00D2102D" w:rsidRDefault="00D2102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МО «</w:t>
      </w:r>
      <w:r w:rsidR="00242031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Михайловский сельсовет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«___» ___________ 20</w:t>
      </w:r>
      <w:r w:rsidR="002420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№ ____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746538" w:rsidRPr="00D2102D" w:rsidTr="00D2102D">
        <w:tc>
          <w:tcPr>
            <w:tcW w:w="4785" w:type="dxa"/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«Согласовано»</w:t>
            </w:r>
          </w:p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 20 __ г.</w:t>
            </w:r>
          </w:p>
        </w:tc>
        <w:tc>
          <w:tcPr>
            <w:tcW w:w="4785" w:type="dxa"/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«Утверждаю»</w:t>
            </w:r>
          </w:p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</w:t>
            </w:r>
          </w:p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«___» _______ 20 __ г.</w:t>
            </w:r>
          </w:p>
        </w:tc>
      </w:tr>
    </w:tbl>
    <w:p w:rsidR="00D2102D" w:rsidRPr="00242031" w:rsidRDefault="00D2102D" w:rsidP="00242031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2031">
        <w:rPr>
          <w:rFonts w:ascii="Times New Roman" w:hAnsi="Times New Roman" w:cs="Times New Roman"/>
          <w:sz w:val="26"/>
          <w:szCs w:val="26"/>
          <w:lang w:eastAsia="ru-RU"/>
        </w:rPr>
        <w:t>ОТЧЕТ</w:t>
      </w:r>
    </w:p>
    <w:p w:rsidR="00D2102D" w:rsidRPr="00242031" w:rsidRDefault="00D2102D" w:rsidP="00242031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2031">
        <w:rPr>
          <w:rFonts w:ascii="Times New Roman" w:hAnsi="Times New Roman" w:cs="Times New Roman"/>
          <w:sz w:val="26"/>
          <w:szCs w:val="26"/>
          <w:lang w:eastAsia="ru-RU"/>
        </w:rPr>
        <w:t>О РЕЗУЛЬТАТАХ ДЕЯТЕЛЬНОСТИ</w:t>
      </w:r>
    </w:p>
    <w:p w:rsidR="00D2102D" w:rsidRPr="00242031" w:rsidRDefault="00D2102D" w:rsidP="00242031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2031">
        <w:rPr>
          <w:rFonts w:ascii="Times New Roman" w:hAnsi="Times New Roman" w:cs="Times New Roman"/>
          <w:sz w:val="26"/>
          <w:szCs w:val="26"/>
          <w:lang w:eastAsia="ru-RU"/>
        </w:rPr>
        <w:t>МУНИЦИПАЛЬНОГО УЧРЕЖДЕНИЯ И ОБ ИСПОЛЬЗОВАНИИ</w:t>
      </w:r>
    </w:p>
    <w:p w:rsidR="00D2102D" w:rsidRPr="00242031" w:rsidRDefault="00D2102D" w:rsidP="00242031">
      <w:pPr>
        <w:pStyle w:val="a5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242031">
        <w:rPr>
          <w:rFonts w:ascii="Times New Roman" w:hAnsi="Times New Roman" w:cs="Times New Roman"/>
          <w:sz w:val="26"/>
          <w:szCs w:val="26"/>
          <w:lang w:eastAsia="ru-RU"/>
        </w:rPr>
        <w:t>ЗАКРЕПЛЕННОГО ИМУЩЕСТВА УЧРЕЖДЕНИЯ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сведения об учреждении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Перечень видов деятельности:</w:t>
      </w:r>
    </w:p>
    <w:tbl>
      <w:tblPr>
        <w:tblW w:w="9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5"/>
        <w:gridCol w:w="4485"/>
      </w:tblGrid>
      <w:tr w:rsidR="00746538" w:rsidRPr="00D2102D" w:rsidTr="00D2102D"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 по ОКВЭД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вида деятельности</w:t>
            </w:r>
          </w:p>
        </w:tc>
      </w:tr>
      <w:tr w:rsidR="00746538" w:rsidRPr="00D2102D" w:rsidTr="00D2102D"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вид деятельности: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6538" w:rsidRPr="00D2102D" w:rsidTr="00D2102D"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6538" w:rsidRPr="00D2102D" w:rsidTr="00D2102D"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Иной вид деятельности: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6538" w:rsidRPr="00D2102D" w:rsidTr="00D2102D"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Количество штатных единиц: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2295"/>
        <w:gridCol w:w="2147"/>
        <w:gridCol w:w="2061"/>
      </w:tblGrid>
      <w:tr w:rsidR="00746538" w:rsidRPr="00D2102D" w:rsidTr="00D2102D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Квалификация сотрудников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на начало года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Кол-во на конец года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</w:t>
            </w:r>
          </w:p>
        </w:tc>
      </w:tr>
      <w:tr w:rsidR="00746538" w:rsidRPr="00D2102D" w:rsidTr="00D2102D"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5. Средняя заработная плата сотрудников учреждения - ______.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II. Результат деятельности учреждения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1. Изменение балансовой (остаточной) стоимости нефинансовых активов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544"/>
        <w:gridCol w:w="2713"/>
      </w:tblGrid>
      <w:tr w:rsidR="00746538" w:rsidRPr="00D2102D" w:rsidTr="00D2102D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Балансовая (остаточная) стоимость, отчетный год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Балансовая (остаточная) стоимость, год, предшествующий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отчетному</w:t>
            </w:r>
            <w:proofErr w:type="gramEnd"/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Изменение, %</w:t>
            </w:r>
          </w:p>
        </w:tc>
      </w:tr>
      <w:tr w:rsidR="00746538" w:rsidRPr="00D2102D" w:rsidTr="00D2102D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 - _______.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Изменение (увеличение, уменьшение) дебиторской и кредиторской задолженности учреждения: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3"/>
        <w:gridCol w:w="3031"/>
        <w:gridCol w:w="1799"/>
        <w:gridCol w:w="2038"/>
      </w:tblGrid>
      <w:tr w:rsidR="00746538" w:rsidRPr="00D2102D" w:rsidTr="00D2102D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дебиторской задолженности</w:t>
            </w:r>
          </w:p>
        </w:tc>
      </w:tr>
      <w:tr w:rsidR="00746538" w:rsidRPr="00D2102D" w:rsidTr="00D2102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Дебиторская задолженность на конец отчетного года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Дебиторская задолженность на конец года предшествующего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отчетному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Изменение, 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изменений</w:t>
            </w:r>
          </w:p>
        </w:tc>
      </w:tr>
      <w:tr w:rsidR="00746538" w:rsidRPr="00D2102D" w:rsidTr="00D2102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46538" w:rsidRPr="00D2102D" w:rsidTr="00D2102D">
        <w:tc>
          <w:tcPr>
            <w:tcW w:w="96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кредиторской задолженности</w:t>
            </w:r>
          </w:p>
        </w:tc>
      </w:tr>
      <w:tr w:rsidR="00746538" w:rsidRPr="00D2102D" w:rsidTr="00D2102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Кредиторская задолженность на конец отчетного года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Кредиторская задолженность на конец года предшествующего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отчетному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Изменение, %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Причины изменений</w:t>
            </w:r>
          </w:p>
        </w:tc>
      </w:tr>
      <w:tr w:rsidR="00746538" w:rsidRPr="00D2102D" w:rsidTr="00D2102D"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Сумма доходов, полученных учреждением от оказания платных услуг (выполнение работ) - ________.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5. Сведения об исполнении муниципального задания на оказание муниципальных услуг (выполнение работ):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380"/>
        <w:gridCol w:w="1665"/>
        <w:gridCol w:w="949"/>
        <w:gridCol w:w="1382"/>
        <w:gridCol w:w="1353"/>
      </w:tblGrid>
      <w:tr w:rsidR="00746538" w:rsidRPr="00D2102D" w:rsidTr="00D2102D">
        <w:tc>
          <w:tcPr>
            <w:tcW w:w="6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 (работы)</w:t>
            </w:r>
          </w:p>
        </w:tc>
        <w:tc>
          <w:tcPr>
            <w:tcW w:w="26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 услуг за год, предшествующий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отчетному</w:t>
            </w:r>
            <w:proofErr w:type="gramEnd"/>
          </w:p>
        </w:tc>
        <w:tc>
          <w:tcPr>
            <w:tcW w:w="28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Объем услуг за отчетный год</w:t>
            </w:r>
          </w:p>
        </w:tc>
      </w:tr>
      <w:tr w:rsidR="00746538" w:rsidRPr="00D2102D" w:rsidTr="00D2102D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02D" w:rsidRPr="00D2102D" w:rsidRDefault="00D2102D" w:rsidP="00D2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2102D" w:rsidRPr="00D2102D" w:rsidRDefault="00D2102D" w:rsidP="00D21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6. Цены (тарифы) на платные услуги (работы), оказываемые потребителям (в динамике в течение отчетного периода):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251"/>
        <w:gridCol w:w="1912"/>
        <w:gridCol w:w="1912"/>
        <w:gridCol w:w="1656"/>
      </w:tblGrid>
      <w:tr w:rsidR="00746538" w:rsidRPr="00D2102D" w:rsidTr="00D2102D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платной услуги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(тариф) на начало отчетного года, руб.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(тариф) на конец отчетного года, руб.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Изменение, %</w:t>
            </w:r>
          </w:p>
        </w:tc>
      </w:tr>
      <w:tr w:rsidR="00746538" w:rsidRPr="00D2102D" w:rsidTr="00D2102D"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Общее количество потребителей, воспользовавшихся услугами (работами) учреждения (в том числе платными для потребителей) - ________.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8. Количество жалоб потребителей и принятые по результатам их рассмотрения меры.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Суммы плановых и кассовых поступлений (с учетом возвратов) в разрезе</w:t>
      </w:r>
    </w:p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поступлений: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786"/>
        <w:gridCol w:w="2287"/>
        <w:gridCol w:w="2541"/>
      </w:tblGrid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План, тыс. руб.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Факт, 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10. Суммы плановых и кассовых выплат (с учетом восстановленных кассовых выплат) в разрезе поступлений: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786"/>
        <w:gridCol w:w="2287"/>
        <w:gridCol w:w="2541"/>
      </w:tblGrid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N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План, тыс. руб.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Факт, 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D2102D" w:rsidRPr="00D2102D" w:rsidRDefault="00D2102D" w:rsidP="00D2102D">
      <w:pPr>
        <w:shd w:val="clear" w:color="auto" w:fill="FFFFFF"/>
        <w:spacing w:after="240" w:line="331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02D">
        <w:rPr>
          <w:rFonts w:ascii="Times New Roman" w:eastAsia="Times New Roman" w:hAnsi="Times New Roman" w:cs="Times New Roman"/>
          <w:sz w:val="26"/>
          <w:szCs w:val="26"/>
          <w:lang w:eastAsia="ru-RU"/>
        </w:rPr>
        <w:t>III. Об использовании имущества, закрепленного за учреждением: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5509"/>
        <w:gridCol w:w="3106"/>
      </w:tblGrid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Отчетные сведения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Единицы измерения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балансовая (остаточная) стоимость недвижимого имущества, находящегося у </w:t>
            </w: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учреждения на праве оперативного управления, и переданного в аренду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 м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</w:tr>
      <w:tr w:rsidR="00746538" w:rsidRPr="00D2102D" w:rsidTr="00D2102D"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2102D" w:rsidRPr="00D2102D" w:rsidRDefault="00D2102D" w:rsidP="00D2102D">
            <w:pPr>
              <w:spacing w:after="240" w:line="331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210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</w:tbl>
    <w:p w:rsidR="00EB5DE3" w:rsidRPr="00746538" w:rsidRDefault="00EB5DE3"/>
    <w:sectPr w:rsidR="00EB5DE3" w:rsidRPr="0074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927"/>
    <w:rsid w:val="001F6C8D"/>
    <w:rsid w:val="00242031"/>
    <w:rsid w:val="00594B45"/>
    <w:rsid w:val="006D7927"/>
    <w:rsid w:val="00746538"/>
    <w:rsid w:val="00D2102D"/>
    <w:rsid w:val="00E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02D"/>
    <w:rPr>
      <w:color w:val="0000FF"/>
      <w:u w:val="single"/>
    </w:rPr>
  </w:style>
  <w:style w:type="paragraph" w:styleId="a5">
    <w:name w:val="No Spacing"/>
    <w:uiPriority w:val="1"/>
    <w:qFormat/>
    <w:rsid w:val="007465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102D"/>
    <w:rPr>
      <w:color w:val="0000FF"/>
      <w:u w:val="single"/>
    </w:rPr>
  </w:style>
  <w:style w:type="paragraph" w:styleId="a5">
    <w:name w:val="No Spacing"/>
    <w:uiPriority w:val="1"/>
    <w:qFormat/>
    <w:rsid w:val="007465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2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2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2020-09-01T07:22:00Z</cp:lastPrinted>
  <dcterms:created xsi:type="dcterms:W3CDTF">2020-09-01T06:44:00Z</dcterms:created>
  <dcterms:modified xsi:type="dcterms:W3CDTF">2020-09-01T07:22:00Z</dcterms:modified>
</cp:coreProperties>
</file>